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5D54" w:rsidRDefault="00AD5D54" w:rsidP="00AD5D54">
      <w:pPr>
        <w:pStyle w:val="Header"/>
        <w:ind w:right="2520"/>
        <w:rPr>
          <w:rFonts w:ascii="Times New Roman" w:hAnsi="Times New Roman" w:cs="Times New Roman"/>
          <w:b/>
          <w:sz w:val="20"/>
          <w:lang w:val="it-IT"/>
        </w:rPr>
      </w:pPr>
      <w:r>
        <w:rPr>
          <w:rFonts w:ascii="Times New Roman" w:hAnsi="Times New Roman" w:cs="Times New Roman"/>
          <w:b/>
          <w:sz w:val="20"/>
          <w:lang w:val="it-IT"/>
        </w:rPr>
        <w:t>CONSILIUL JUDEȚEAN ARGEȘ</w:t>
      </w:r>
    </w:p>
    <w:p w:rsidR="00AD5D54" w:rsidRDefault="00AD5D54" w:rsidP="00AD5D54">
      <w:pPr>
        <w:pStyle w:val="Header"/>
        <w:ind w:right="2520"/>
        <w:rPr>
          <w:rFonts w:ascii="Times New Roman" w:hAnsi="Times New Roman" w:cs="Times New Roman"/>
          <w:b/>
          <w:sz w:val="20"/>
          <w:lang w:val="it-IT"/>
        </w:rPr>
      </w:pPr>
      <w:r>
        <w:rPr>
          <w:rFonts w:ascii="Times New Roman" w:hAnsi="Times New Roman" w:cs="Times New Roman"/>
          <w:b/>
          <w:sz w:val="20"/>
          <w:lang w:val="it-IT"/>
        </w:rPr>
        <w:t>DIRECȚIA GENERALĂ DE ASISTENȚĂ SOCIALĂ ȘI PROTECȚIA COPILULUI</w:t>
      </w:r>
    </w:p>
    <w:p w:rsidR="00AD5D54" w:rsidRDefault="00AD5D54" w:rsidP="00AD5D54">
      <w:pPr>
        <w:pStyle w:val="Header"/>
        <w:ind w:right="2520"/>
        <w:jc w:val="both"/>
        <w:rPr>
          <w:rFonts w:ascii="Times New Roman" w:hAnsi="Times New Roman" w:cs="Times New Roman"/>
          <w:b/>
          <w:sz w:val="20"/>
          <w:lang w:val="it-IT"/>
        </w:rPr>
      </w:pPr>
      <w:r>
        <w:rPr>
          <w:rFonts w:ascii="Times New Roman" w:hAnsi="Times New Roman" w:cs="Times New Roman"/>
          <w:b/>
          <w:sz w:val="20"/>
          <w:lang w:val="it-IT"/>
        </w:rPr>
        <w:t>COMPLEXUL DE LOCUINȚE PROTEJATE</w:t>
      </w:r>
      <w:r w:rsidR="00CB445B">
        <w:rPr>
          <w:rFonts w:ascii="Times New Roman" w:hAnsi="Times New Roman" w:cs="Times New Roman"/>
          <w:b/>
          <w:sz w:val="20"/>
          <w:lang w:val="it-IT"/>
        </w:rPr>
        <w:t xml:space="preserve"> </w:t>
      </w:r>
      <w:bookmarkStart w:id="0" w:name="_GoBack"/>
      <w:bookmarkEnd w:id="0"/>
      <w:r>
        <w:rPr>
          <w:rFonts w:ascii="Times New Roman" w:hAnsi="Times New Roman" w:cs="Times New Roman"/>
          <w:b/>
          <w:sz w:val="20"/>
          <w:lang w:val="it-IT"/>
        </w:rPr>
        <w:t>TIGVENI</w:t>
      </w:r>
    </w:p>
    <w:p w:rsidR="00AD5D54" w:rsidRDefault="00AD5D54" w:rsidP="00AD5D54">
      <w:pPr>
        <w:pStyle w:val="Header"/>
        <w:ind w:right="2520"/>
        <w:jc w:val="both"/>
        <w:rPr>
          <w:rFonts w:ascii="Times New Roman" w:hAnsi="Times New Roman" w:cs="Times New Roman"/>
          <w:b/>
          <w:sz w:val="20"/>
          <w:lang w:val="it-IT"/>
        </w:rPr>
      </w:pPr>
    </w:p>
    <w:p w:rsidR="00AD5D54" w:rsidRDefault="00AD5D54" w:rsidP="00AD5D54">
      <w:pPr>
        <w:pStyle w:val="Header"/>
        <w:tabs>
          <w:tab w:val="left" w:pos="8640"/>
        </w:tabs>
        <w:ind w:left="1800"/>
        <w:jc w:val="center"/>
        <w:rPr>
          <w:rFonts w:ascii="Times New Roman" w:hAnsi="Times New Roman" w:cs="Times New Roman"/>
          <w:sz w:val="24"/>
          <w:szCs w:val="24"/>
          <w:lang w:val="ro-RO"/>
        </w:rPr>
      </w:pPr>
      <w:r>
        <w:rPr>
          <w:rFonts w:ascii="Times New Roman" w:hAnsi="Times New Roman" w:cs="Times New Roman"/>
          <w:sz w:val="24"/>
          <w:szCs w:val="24"/>
          <w:lang w:val="ro-RO"/>
        </w:rPr>
        <w:t xml:space="preserve"> Anexa nr. ...........</w:t>
      </w:r>
    </w:p>
    <w:p w:rsidR="00AD5D54" w:rsidRDefault="00AD5D54" w:rsidP="00AD5D54">
      <w:pPr>
        <w:pStyle w:val="Header"/>
        <w:tabs>
          <w:tab w:val="left" w:pos="8640"/>
        </w:tabs>
        <w:ind w:left="1800"/>
        <w:jc w:val="center"/>
        <w:rPr>
          <w:rFonts w:ascii="Times New Roman" w:hAnsi="Times New Roman" w:cs="Times New Roman"/>
          <w:sz w:val="18"/>
          <w:szCs w:val="18"/>
          <w:lang w:val="ro-RO"/>
        </w:rPr>
      </w:pPr>
      <w:r>
        <w:rPr>
          <w:rFonts w:ascii="Times New Roman" w:hAnsi="Times New Roman" w:cs="Times New Roman"/>
          <w:sz w:val="18"/>
          <w:szCs w:val="18"/>
          <w:lang w:val="ro-RO"/>
        </w:rPr>
        <w:t xml:space="preserve"> la  Hotărârea Consiliului Județean Argeș nr...........</w:t>
      </w:r>
    </w:p>
    <w:p w:rsidR="00AD5D54" w:rsidRDefault="00AD5D54" w:rsidP="00AD5D54">
      <w:pPr>
        <w:pStyle w:val="Header"/>
        <w:tabs>
          <w:tab w:val="left" w:pos="8640"/>
        </w:tabs>
        <w:ind w:left="1800"/>
        <w:jc w:val="center"/>
        <w:rPr>
          <w:rFonts w:ascii="Times New Roman" w:hAnsi="Times New Roman" w:cs="Times New Roman"/>
          <w:sz w:val="24"/>
          <w:szCs w:val="24"/>
          <w:lang w:val="ro-RO"/>
        </w:rPr>
      </w:pPr>
    </w:p>
    <w:p w:rsidR="00AD5D54" w:rsidRDefault="00AD5D54" w:rsidP="00AD5D54">
      <w:pPr>
        <w:pStyle w:val="Header"/>
        <w:tabs>
          <w:tab w:val="right" w:pos="7740"/>
        </w:tabs>
        <w:ind w:right="360"/>
        <w:rPr>
          <w:rFonts w:ascii="Times New Roman" w:hAnsi="Times New Roman" w:cs="Times New Roman"/>
          <w:sz w:val="20"/>
          <w:lang w:val="it-IT"/>
        </w:rPr>
      </w:pPr>
    </w:p>
    <w:p w:rsidR="00AD5D54" w:rsidRDefault="00AD5D54" w:rsidP="00AD5D54">
      <w:pPr>
        <w:pStyle w:val="Header"/>
        <w:tabs>
          <w:tab w:val="right" w:pos="7740"/>
        </w:tabs>
        <w:ind w:right="360"/>
        <w:rPr>
          <w:rFonts w:ascii="Times New Roman" w:hAnsi="Times New Roman" w:cs="Times New Roman"/>
          <w:sz w:val="20"/>
          <w:lang w:val="it-IT"/>
        </w:rPr>
      </w:pPr>
    </w:p>
    <w:p w:rsidR="00AD5D54" w:rsidRDefault="00AD5D54" w:rsidP="00AD5D54">
      <w:pPr>
        <w:pStyle w:val="Header"/>
        <w:tabs>
          <w:tab w:val="right" w:pos="7740"/>
        </w:tabs>
        <w:ind w:right="360"/>
        <w:rPr>
          <w:rFonts w:ascii="Times New Roman" w:hAnsi="Times New Roman" w:cs="Times New Roman"/>
          <w:sz w:val="20"/>
          <w:lang w:val="it-IT"/>
        </w:rPr>
      </w:pPr>
    </w:p>
    <w:p w:rsidR="00AD5D54" w:rsidRDefault="00AD5D54" w:rsidP="00AD5D54">
      <w:pPr>
        <w:pStyle w:val="Header"/>
        <w:tabs>
          <w:tab w:val="right" w:pos="7740"/>
        </w:tabs>
        <w:ind w:right="360"/>
        <w:rPr>
          <w:rFonts w:ascii="Times New Roman" w:hAnsi="Times New Roman" w:cs="Times New Roman"/>
          <w:sz w:val="20"/>
          <w:lang w:val="it-IT"/>
        </w:rPr>
      </w:pPr>
    </w:p>
    <w:p w:rsidR="00AD5D54" w:rsidRDefault="00AD5D54" w:rsidP="00AD5D54">
      <w:pPr>
        <w:pStyle w:val="Header"/>
        <w:tabs>
          <w:tab w:val="right" w:pos="7740"/>
        </w:tabs>
        <w:ind w:right="360"/>
        <w:rPr>
          <w:rFonts w:ascii="Times New Roman" w:hAnsi="Times New Roman" w:cs="Times New Roman"/>
          <w:sz w:val="20"/>
          <w:lang w:val="it-IT"/>
        </w:rPr>
      </w:pPr>
      <w:r>
        <w:rPr>
          <w:rFonts w:ascii="Times New Roman" w:hAnsi="Times New Roman" w:cs="Times New Roman"/>
          <w:sz w:val="20"/>
          <w:lang w:val="it-IT"/>
        </w:rPr>
        <w:t xml:space="preserve">                         AVIZAT,</w:t>
      </w:r>
    </w:p>
    <w:p w:rsidR="00AD5D54" w:rsidRDefault="00AD5D54" w:rsidP="00AD5D54">
      <w:pPr>
        <w:pStyle w:val="Header"/>
        <w:tabs>
          <w:tab w:val="right" w:pos="7740"/>
        </w:tabs>
        <w:ind w:right="360"/>
        <w:rPr>
          <w:rFonts w:ascii="Times New Roman" w:hAnsi="Times New Roman" w:cs="Times New Roman"/>
          <w:sz w:val="20"/>
          <w:lang w:val="it-IT"/>
        </w:rPr>
      </w:pPr>
      <w:r>
        <w:rPr>
          <w:rFonts w:ascii="Times New Roman" w:hAnsi="Times New Roman" w:cs="Times New Roman"/>
          <w:sz w:val="20"/>
          <w:lang w:val="it-IT"/>
        </w:rPr>
        <w:t xml:space="preserve">               DIRECTOR GENERAL</w:t>
      </w:r>
    </w:p>
    <w:p w:rsidR="00AD5D54" w:rsidRDefault="00AD5D54" w:rsidP="00AD5D54">
      <w:pPr>
        <w:pStyle w:val="Header"/>
        <w:tabs>
          <w:tab w:val="right" w:pos="7740"/>
        </w:tabs>
        <w:ind w:right="360"/>
        <w:rPr>
          <w:rFonts w:ascii="Times New Roman" w:hAnsi="Times New Roman" w:cs="Times New Roman"/>
          <w:sz w:val="20"/>
          <w:lang w:val="it-IT"/>
        </w:rPr>
      </w:pPr>
      <w:r>
        <w:rPr>
          <w:rFonts w:ascii="Times New Roman" w:hAnsi="Times New Roman" w:cs="Times New Roman"/>
          <w:sz w:val="20"/>
          <w:lang w:val="it-IT"/>
        </w:rPr>
        <w:t xml:space="preserve">                ADRIAN MACOVEI</w:t>
      </w:r>
    </w:p>
    <w:p w:rsidR="00AD5D54" w:rsidRDefault="00AD5D54" w:rsidP="00AD5D54">
      <w:pPr>
        <w:pStyle w:val="Header"/>
        <w:tabs>
          <w:tab w:val="right" w:pos="7740"/>
        </w:tabs>
        <w:ind w:right="360"/>
        <w:rPr>
          <w:rFonts w:ascii="Times New Roman" w:hAnsi="Times New Roman" w:cs="Times New Roman"/>
          <w:sz w:val="16"/>
          <w:szCs w:val="16"/>
          <w:lang w:val="it-IT"/>
        </w:rPr>
      </w:pPr>
    </w:p>
    <w:p w:rsidR="00AD5D54" w:rsidRDefault="00AD5D54" w:rsidP="00AD5D54">
      <w:pPr>
        <w:pStyle w:val="Header"/>
        <w:tabs>
          <w:tab w:val="left" w:pos="8640"/>
        </w:tabs>
        <w:ind w:left="1800"/>
        <w:jc w:val="center"/>
        <w:rPr>
          <w:rFonts w:ascii="Times New Roman" w:hAnsi="Times New Roman" w:cs="Times New Roman"/>
          <w:sz w:val="16"/>
          <w:szCs w:val="16"/>
          <w:lang w:val="ro-RO"/>
        </w:rPr>
      </w:pPr>
    </w:p>
    <w:p w:rsidR="00AD5D54" w:rsidRDefault="00AD5D54" w:rsidP="00AD5D54">
      <w:pPr>
        <w:pStyle w:val="Header"/>
        <w:tabs>
          <w:tab w:val="left" w:pos="8640"/>
        </w:tabs>
        <w:ind w:left="1800"/>
        <w:jc w:val="center"/>
        <w:rPr>
          <w:rFonts w:ascii="Times New Roman" w:hAnsi="Times New Roman" w:cs="Times New Roman"/>
          <w:sz w:val="24"/>
          <w:szCs w:val="24"/>
          <w:lang w:val="ro-RO"/>
        </w:rPr>
      </w:pPr>
    </w:p>
    <w:p w:rsidR="00AD5D54" w:rsidRDefault="00AD5D54" w:rsidP="00AD5D54">
      <w:pPr>
        <w:pStyle w:val="Header"/>
        <w:tabs>
          <w:tab w:val="left" w:pos="8640"/>
        </w:tabs>
        <w:ind w:left="1800"/>
        <w:jc w:val="center"/>
        <w:rPr>
          <w:rFonts w:ascii="Times New Roman" w:hAnsi="Times New Roman" w:cs="Times New Roman"/>
          <w:sz w:val="16"/>
          <w:szCs w:val="16"/>
          <w:lang w:val="ro-RO"/>
        </w:rPr>
      </w:pPr>
    </w:p>
    <w:p w:rsidR="00AD5D54" w:rsidRDefault="00AD5D54" w:rsidP="00AD5D54">
      <w:pPr>
        <w:pStyle w:val="Header"/>
        <w:tabs>
          <w:tab w:val="left" w:pos="8640"/>
        </w:tabs>
        <w:ind w:left="1800"/>
        <w:jc w:val="center"/>
        <w:rPr>
          <w:rFonts w:ascii="Times New Roman" w:hAnsi="Times New Roman" w:cs="Times New Roman"/>
          <w:sz w:val="24"/>
          <w:szCs w:val="24"/>
          <w:lang w:val="ro-RO"/>
        </w:rPr>
      </w:pPr>
    </w:p>
    <w:p w:rsidR="00AD5D54" w:rsidRDefault="00AD5D54" w:rsidP="00AD5D54">
      <w:pPr>
        <w:pStyle w:val="Header"/>
        <w:tabs>
          <w:tab w:val="left" w:pos="8640"/>
        </w:tabs>
        <w:ind w:left="1800"/>
        <w:jc w:val="center"/>
        <w:rPr>
          <w:rFonts w:ascii="Times New Roman" w:hAnsi="Times New Roman" w:cs="Times New Roman"/>
          <w:sz w:val="24"/>
          <w:szCs w:val="24"/>
          <w:lang w:val="ro-RO"/>
        </w:rPr>
      </w:pPr>
    </w:p>
    <w:p w:rsidR="00AD5D54" w:rsidRDefault="00AD5D54" w:rsidP="00AD5D54">
      <w:pPr>
        <w:pStyle w:val="Header"/>
        <w:tabs>
          <w:tab w:val="left" w:pos="8640"/>
        </w:tabs>
        <w:ind w:left="1800"/>
        <w:jc w:val="center"/>
        <w:rPr>
          <w:rFonts w:ascii="Times New Roman" w:hAnsi="Times New Roman" w:cs="Times New Roman"/>
          <w:sz w:val="24"/>
          <w:szCs w:val="24"/>
          <w:lang w:val="ro-RO"/>
        </w:rPr>
      </w:pPr>
    </w:p>
    <w:p w:rsidR="00AD5D54" w:rsidRDefault="00AD5D54" w:rsidP="00AD5D54">
      <w:pPr>
        <w:pStyle w:val="Header"/>
        <w:rPr>
          <w:rFonts w:ascii="Times New Roman" w:hAnsi="Times New Roman" w:cs="Times New Roman"/>
          <w:szCs w:val="28"/>
          <w:lang w:val="es-ES"/>
        </w:rPr>
      </w:pPr>
      <w:r>
        <w:rPr>
          <w:rFonts w:ascii="Times New Roman" w:hAnsi="Times New Roman" w:cs="Times New Roman"/>
          <w:szCs w:val="28"/>
          <w:lang w:val="es-ES"/>
        </w:rPr>
        <w:tab/>
      </w:r>
    </w:p>
    <w:p w:rsidR="00AD5D54" w:rsidRDefault="00AD5D54" w:rsidP="00AD5D54">
      <w:pPr>
        <w:pStyle w:val="Header"/>
        <w:rPr>
          <w:rFonts w:ascii="Times New Roman" w:hAnsi="Times New Roman" w:cs="Times New Roman"/>
          <w:szCs w:val="28"/>
          <w:lang w:val="es-ES"/>
        </w:rPr>
      </w:pPr>
    </w:p>
    <w:p w:rsidR="00AD5D54" w:rsidRDefault="00AD5D54" w:rsidP="00AD5D54">
      <w:pPr>
        <w:pStyle w:val="Header"/>
        <w:rPr>
          <w:rFonts w:ascii="Times New Roman" w:hAnsi="Times New Roman" w:cs="Times New Roman"/>
          <w:b/>
          <w:szCs w:val="20"/>
          <w:lang w:val="es-ES"/>
        </w:rPr>
      </w:pPr>
      <w:r>
        <w:rPr>
          <w:rFonts w:ascii="Times New Roman" w:hAnsi="Times New Roman" w:cs="Times New Roman"/>
          <w:szCs w:val="28"/>
          <w:lang w:val="es-ES"/>
        </w:rPr>
        <w:tab/>
      </w:r>
    </w:p>
    <w:p w:rsidR="00AD5D54" w:rsidRDefault="00AD5D54" w:rsidP="00AD5D54">
      <w:pPr>
        <w:pStyle w:val="Header"/>
        <w:tabs>
          <w:tab w:val="left" w:pos="8640"/>
        </w:tabs>
        <w:ind w:left="1800"/>
        <w:jc w:val="center"/>
        <w:rPr>
          <w:rFonts w:ascii="Times New Roman" w:hAnsi="Times New Roman" w:cs="Times New Roman"/>
          <w:sz w:val="16"/>
          <w:szCs w:val="16"/>
          <w:lang w:val="ro-RO"/>
        </w:rPr>
      </w:pPr>
    </w:p>
    <w:p w:rsidR="00AD5D54" w:rsidRDefault="00AD5D54" w:rsidP="00AD5D54">
      <w:pPr>
        <w:jc w:val="center"/>
        <w:rPr>
          <w:rFonts w:ascii="Times New Roman" w:hAnsi="Times New Roman" w:cs="Times New Roman"/>
          <w:b/>
          <w:sz w:val="28"/>
          <w:szCs w:val="28"/>
        </w:rPr>
      </w:pPr>
      <w:r>
        <w:rPr>
          <w:rFonts w:ascii="Times New Roman" w:hAnsi="Times New Roman" w:cs="Times New Roman"/>
          <w:b/>
          <w:sz w:val="28"/>
          <w:szCs w:val="28"/>
        </w:rPr>
        <w:t>REGULAMENT</w:t>
      </w:r>
    </w:p>
    <w:p w:rsidR="00AD5D54" w:rsidRDefault="00AD5D54" w:rsidP="00AD5D54">
      <w:pPr>
        <w:jc w:val="center"/>
        <w:rPr>
          <w:rFonts w:ascii="Times New Roman" w:hAnsi="Times New Roman" w:cs="Times New Roman"/>
          <w:b/>
          <w:bCs/>
          <w:sz w:val="28"/>
          <w:szCs w:val="28"/>
        </w:rPr>
      </w:pPr>
      <w:r>
        <w:rPr>
          <w:rFonts w:ascii="Times New Roman" w:hAnsi="Times New Roman" w:cs="Times New Roman"/>
          <w:b/>
          <w:bCs/>
          <w:sz w:val="28"/>
          <w:szCs w:val="28"/>
        </w:rPr>
        <w:t>de organizare şi funcţionare a serviciului social cu cazare:</w:t>
      </w:r>
    </w:p>
    <w:p w:rsidR="00AD5D54" w:rsidRDefault="00AD5D54" w:rsidP="00AD5D54">
      <w:pPr>
        <w:jc w:val="center"/>
        <w:rPr>
          <w:rFonts w:ascii="Times New Roman" w:hAnsi="Times New Roman" w:cs="Times New Roman"/>
          <w:b/>
          <w:bCs/>
          <w:sz w:val="28"/>
          <w:szCs w:val="28"/>
        </w:rPr>
      </w:pPr>
      <w:r>
        <w:rPr>
          <w:rFonts w:ascii="Times New Roman" w:hAnsi="Times New Roman" w:cs="Times New Roman"/>
          <w:b/>
          <w:bCs/>
          <w:sz w:val="28"/>
          <w:szCs w:val="28"/>
        </w:rPr>
        <w:t xml:space="preserve">Locuința Protejată nr.1  Tigveni </w:t>
      </w:r>
    </w:p>
    <w:p w:rsidR="00AD5D54" w:rsidRDefault="00AD5D54" w:rsidP="00AD5D54">
      <w:pPr>
        <w:jc w:val="center"/>
        <w:rPr>
          <w:rFonts w:ascii="Times New Roman" w:hAnsi="Times New Roman" w:cs="Times New Roman"/>
          <w:sz w:val="28"/>
          <w:szCs w:val="28"/>
        </w:rPr>
      </w:pPr>
      <w:r>
        <w:rPr>
          <w:rFonts w:ascii="Times New Roman" w:hAnsi="Times New Roman" w:cs="Times New Roman"/>
          <w:b/>
          <w:bCs/>
          <w:sz w:val="28"/>
          <w:szCs w:val="28"/>
        </w:rPr>
        <w:t>din cadrul</w:t>
      </w:r>
    </w:p>
    <w:p w:rsidR="00AD5D54" w:rsidRDefault="00AD5D54" w:rsidP="00AD5D54">
      <w:pPr>
        <w:jc w:val="center"/>
        <w:rPr>
          <w:rFonts w:ascii="Times New Roman" w:hAnsi="Times New Roman" w:cs="Times New Roman"/>
          <w:b/>
          <w:bCs/>
          <w:sz w:val="28"/>
          <w:szCs w:val="28"/>
        </w:rPr>
      </w:pPr>
      <w:r>
        <w:rPr>
          <w:rFonts w:ascii="Times New Roman" w:hAnsi="Times New Roman" w:cs="Times New Roman"/>
          <w:b/>
          <w:bCs/>
          <w:sz w:val="28"/>
          <w:szCs w:val="28"/>
        </w:rPr>
        <w:t>„Complexului de Locuințe Protejate Tigveni”</w:t>
      </w:r>
    </w:p>
    <w:p w:rsidR="00AD5D54" w:rsidRDefault="00AD5D54" w:rsidP="00AD5D54">
      <w:pPr>
        <w:rPr>
          <w:rFonts w:ascii="Times New Roman" w:hAnsi="Times New Roman" w:cs="Times New Roman"/>
          <w:sz w:val="28"/>
          <w:szCs w:val="28"/>
        </w:rPr>
      </w:pPr>
    </w:p>
    <w:p w:rsidR="00AD5D54" w:rsidRDefault="00AD5D54" w:rsidP="00AD5D54">
      <w:pPr>
        <w:rPr>
          <w:rFonts w:ascii="Times New Roman" w:hAnsi="Times New Roman" w:cs="Times New Roman"/>
          <w:sz w:val="28"/>
          <w:szCs w:val="28"/>
        </w:rPr>
      </w:pPr>
    </w:p>
    <w:p w:rsidR="00AD5D54" w:rsidRDefault="00AD5D54" w:rsidP="00AD5D54">
      <w:pPr>
        <w:rPr>
          <w:rFonts w:ascii="Times New Roman" w:hAnsi="Times New Roman" w:cs="Times New Roman"/>
          <w:sz w:val="28"/>
          <w:szCs w:val="28"/>
        </w:rPr>
      </w:pPr>
    </w:p>
    <w:p w:rsidR="00AD5D54" w:rsidRDefault="00AD5D54" w:rsidP="00AD5D54">
      <w:pPr>
        <w:rPr>
          <w:rFonts w:ascii="Times New Roman" w:hAnsi="Times New Roman" w:cs="Times New Roman"/>
          <w:sz w:val="28"/>
          <w:szCs w:val="28"/>
        </w:rPr>
      </w:pPr>
    </w:p>
    <w:p w:rsidR="00AD5D54" w:rsidRDefault="00AD5D54" w:rsidP="00AD5D54">
      <w:pPr>
        <w:rPr>
          <w:rFonts w:ascii="Times New Roman" w:hAnsi="Times New Roman" w:cs="Times New Roman"/>
          <w:sz w:val="28"/>
          <w:szCs w:val="28"/>
        </w:rPr>
      </w:pPr>
    </w:p>
    <w:p w:rsidR="00AD5D54" w:rsidRDefault="00AD5D54" w:rsidP="00AD5D54">
      <w:pPr>
        <w:rPr>
          <w:rFonts w:ascii="Times New Roman" w:hAnsi="Times New Roman" w:cs="Times New Roman"/>
          <w:sz w:val="28"/>
          <w:szCs w:val="28"/>
        </w:rPr>
      </w:pPr>
    </w:p>
    <w:p w:rsidR="00AD5D54" w:rsidRDefault="00AD5D54" w:rsidP="00AD5D54">
      <w:pPr>
        <w:rPr>
          <w:rFonts w:ascii="Times New Roman" w:hAnsi="Times New Roman" w:cs="Times New Roman"/>
          <w:sz w:val="28"/>
          <w:szCs w:val="28"/>
        </w:rPr>
      </w:pPr>
    </w:p>
    <w:p w:rsidR="00AD5D54" w:rsidRDefault="00AD5D54" w:rsidP="00AD5D54">
      <w:pPr>
        <w:rPr>
          <w:rFonts w:ascii="Times New Roman" w:hAnsi="Times New Roman" w:cs="Times New Roman"/>
          <w:sz w:val="28"/>
          <w:szCs w:val="28"/>
        </w:rPr>
      </w:pPr>
    </w:p>
    <w:p w:rsidR="00AD5D54" w:rsidRDefault="00AD5D54" w:rsidP="00AD5D54">
      <w:pPr>
        <w:jc w:val="center"/>
        <w:rPr>
          <w:rFonts w:ascii="Times New Roman" w:hAnsi="Times New Roman" w:cs="Times New Roman"/>
          <w:b/>
          <w:sz w:val="28"/>
          <w:szCs w:val="28"/>
        </w:rPr>
      </w:pPr>
      <w:r>
        <w:rPr>
          <w:rFonts w:ascii="Times New Roman" w:hAnsi="Times New Roman" w:cs="Times New Roman"/>
          <w:b/>
          <w:sz w:val="28"/>
          <w:szCs w:val="28"/>
        </w:rPr>
        <w:lastRenderedPageBreak/>
        <w:t>ARTICOLUL 1</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(1) Regulamentul de organizare şi funcţionare este un document propriu al serviciului social  „</w:t>
      </w:r>
      <w:r>
        <w:rPr>
          <w:rFonts w:ascii="Times New Roman" w:hAnsi="Times New Roman" w:cs="Times New Roman"/>
          <w:b/>
          <w:bCs/>
          <w:sz w:val="28"/>
          <w:szCs w:val="28"/>
        </w:rPr>
        <w:t xml:space="preserve"> Locuința Protejată nr.1 Tigveni din cadrul Complexului de Locuințe Protejate Tigveni</w:t>
      </w:r>
      <w:r>
        <w:rPr>
          <w:rFonts w:ascii="Times New Roman" w:hAnsi="Times New Roman" w:cs="Times New Roman"/>
          <w:sz w:val="28"/>
          <w:szCs w:val="28"/>
        </w:rPr>
        <w:t xml:space="preserve">”,aprobat prin </w:t>
      </w:r>
      <w:bookmarkStart w:id="1" w:name="footnote1"/>
      <w:bookmarkEnd w:id="1"/>
      <w:r>
        <w:rPr>
          <w:rFonts w:ascii="Times New Roman" w:hAnsi="Times New Roman" w:cs="Times New Roman"/>
          <w:sz w:val="28"/>
          <w:szCs w:val="28"/>
        </w:rPr>
        <w:t>Hotărâre a Consiliului Județean Argeș, în vederea asigurării funcţionării acestuia cu respectarea standardelor minime de calitate obligatorii aplicabile şi a asigurării accesului persoanelor beneficiare la informaţii privind condiţiile de admitere, serviciile oferite etc.</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(2) Prevederile prezentului regulament sunt obligatorii atât pentru persoanele beneficiare, cât şi pentru angajaţii complexului şi, după caz, pentru membrii familiei beneficiarilor, reprezentanţii legali/convenţionali, vizitatori.</w:t>
      </w:r>
    </w:p>
    <w:p w:rsidR="00AD5D54" w:rsidRDefault="00AD5D54" w:rsidP="00AD5D54">
      <w:pPr>
        <w:jc w:val="both"/>
        <w:rPr>
          <w:rFonts w:ascii="Times New Roman" w:hAnsi="Times New Roman" w:cs="Times New Roman"/>
          <w:sz w:val="28"/>
          <w:szCs w:val="28"/>
        </w:rPr>
      </w:pPr>
    </w:p>
    <w:p w:rsidR="00AD5D54" w:rsidRDefault="00AD5D54" w:rsidP="00AD5D54">
      <w:pPr>
        <w:rPr>
          <w:rFonts w:ascii="Times New Roman" w:hAnsi="Times New Roman" w:cs="Times New Roman"/>
          <w:b/>
          <w:sz w:val="28"/>
          <w:szCs w:val="28"/>
        </w:rPr>
      </w:pPr>
      <w:r>
        <w:rPr>
          <w:rFonts w:ascii="Times New Roman" w:hAnsi="Times New Roman" w:cs="Times New Roman"/>
          <w:b/>
          <w:sz w:val="28"/>
          <w:szCs w:val="28"/>
        </w:rPr>
        <w:t>ARTICOLUL 2</w:t>
      </w:r>
    </w:p>
    <w:p w:rsidR="00AD5D54" w:rsidRDefault="00AD5D54" w:rsidP="00AD5D54">
      <w:pPr>
        <w:jc w:val="both"/>
        <w:rPr>
          <w:rFonts w:ascii="Times New Roman" w:hAnsi="Times New Roman" w:cs="Times New Roman"/>
          <w:b/>
          <w:bCs/>
          <w:color w:val="000000"/>
        </w:rPr>
      </w:pPr>
      <w:r>
        <w:rPr>
          <w:rStyle w:val="Strong"/>
          <w:color w:val="000000"/>
          <w:sz w:val="28"/>
          <w:szCs w:val="28"/>
        </w:rPr>
        <w:t xml:space="preserve">  Identificarea serviciului social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Serviciul social „</w:t>
      </w:r>
      <w:r>
        <w:rPr>
          <w:rFonts w:ascii="Times New Roman" w:hAnsi="Times New Roman" w:cs="Times New Roman"/>
          <w:b/>
          <w:bCs/>
          <w:sz w:val="28"/>
          <w:szCs w:val="28"/>
        </w:rPr>
        <w:t xml:space="preserve"> Locuința Protejată nr.1Tigveni din cadrul Complexului de Locuințe Protejate Tigveni</w:t>
      </w:r>
      <w:r>
        <w:rPr>
          <w:rFonts w:ascii="Times New Roman" w:hAnsi="Times New Roman" w:cs="Times New Roman"/>
          <w:sz w:val="28"/>
          <w:szCs w:val="28"/>
        </w:rPr>
        <w:t>.”, cod serviciu social  8790 CR-D- VII, este înfiinţat şi administrat de furnizorul.D.G.A.S.P.C.Argeș, acreditat conform Certificatului de acreditare seria AF, nr.000214 eliberat la data de</w:t>
      </w:r>
      <w:r>
        <w:rPr>
          <w:rFonts w:ascii="Times New Roman" w:hAnsi="Times New Roman" w:cs="Times New Roman"/>
          <w:sz w:val="28"/>
          <w:szCs w:val="28"/>
          <w:lang w:val="pt-BR"/>
        </w:rPr>
        <w:t>16.04.2014</w:t>
      </w:r>
      <w:r>
        <w:rPr>
          <w:rFonts w:ascii="Times New Roman" w:hAnsi="Times New Roman" w:cs="Times New Roman"/>
          <w:sz w:val="28"/>
          <w:szCs w:val="28"/>
        </w:rPr>
        <w:t xml:space="preserve"> , deține Licența de funcționare  Seria L.F nr.0001304, de la data de 14.06.2016 la data de 14.06.2021, sediul în com. Tigveni, sat Tigveni, jud. Argeș.</w:t>
      </w:r>
    </w:p>
    <w:p w:rsidR="00AD5D54" w:rsidRDefault="00AD5D54" w:rsidP="00AD5D54">
      <w:pPr>
        <w:jc w:val="both"/>
        <w:rPr>
          <w:rFonts w:ascii="Times New Roman" w:hAnsi="Times New Roman" w:cs="Times New Roman"/>
          <w:sz w:val="28"/>
          <w:szCs w:val="28"/>
        </w:rPr>
      </w:pPr>
    </w:p>
    <w:p w:rsidR="00AD5D54" w:rsidRDefault="00AD5D54" w:rsidP="00AD5D54">
      <w:pPr>
        <w:jc w:val="center"/>
        <w:rPr>
          <w:rFonts w:ascii="Times New Roman" w:hAnsi="Times New Roman" w:cs="Times New Roman"/>
          <w:b/>
          <w:sz w:val="28"/>
          <w:szCs w:val="28"/>
        </w:rPr>
      </w:pPr>
      <w:r>
        <w:rPr>
          <w:rFonts w:ascii="Times New Roman" w:hAnsi="Times New Roman" w:cs="Times New Roman"/>
          <w:b/>
          <w:sz w:val="28"/>
          <w:szCs w:val="28"/>
        </w:rPr>
        <w:t>ARTICOLUL 3</w:t>
      </w:r>
    </w:p>
    <w:p w:rsidR="00AD5D54" w:rsidRDefault="00AD5D54" w:rsidP="00AD5D54">
      <w:pPr>
        <w:jc w:val="both"/>
        <w:rPr>
          <w:rFonts w:ascii="Times New Roman" w:hAnsi="Times New Roman" w:cs="Times New Roman"/>
          <w:b/>
          <w:bCs/>
          <w:color w:val="000000"/>
        </w:rPr>
      </w:pPr>
      <w:r>
        <w:rPr>
          <w:rStyle w:val="Strong"/>
          <w:color w:val="000000"/>
          <w:sz w:val="28"/>
          <w:szCs w:val="28"/>
        </w:rPr>
        <w:t xml:space="preserve"> Scopul serviciului social</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 xml:space="preserve">        Scopul serviciului social „</w:t>
      </w:r>
      <w:r>
        <w:rPr>
          <w:rFonts w:ascii="Times New Roman" w:hAnsi="Times New Roman" w:cs="Times New Roman"/>
          <w:b/>
          <w:bCs/>
          <w:sz w:val="28"/>
          <w:szCs w:val="28"/>
        </w:rPr>
        <w:t xml:space="preserve"> Locuința Protejată nr.1Tigveni din cadrul Complexului de Locuințe Protejate Tigveni</w:t>
      </w:r>
      <w:r>
        <w:rPr>
          <w:rFonts w:ascii="Times New Roman" w:hAnsi="Times New Roman" w:cs="Times New Roman"/>
          <w:sz w:val="28"/>
          <w:szCs w:val="28"/>
        </w:rPr>
        <w:t>“ este:</w:t>
      </w:r>
    </w:p>
    <w:p w:rsidR="00AD5D54" w:rsidRDefault="00AD5D54" w:rsidP="00AD5D54">
      <w:pPr>
        <w:ind w:firstLine="720"/>
        <w:jc w:val="both"/>
        <w:rPr>
          <w:rFonts w:ascii="Times New Roman" w:hAnsi="Times New Roman" w:cs="Times New Roman"/>
          <w:b/>
          <w:sz w:val="28"/>
          <w:szCs w:val="28"/>
        </w:rPr>
      </w:pPr>
      <w:r>
        <w:rPr>
          <w:rFonts w:ascii="Times New Roman" w:hAnsi="Times New Roman" w:cs="Times New Roman"/>
          <w:sz w:val="28"/>
          <w:szCs w:val="28"/>
        </w:rPr>
        <w:t xml:space="preserve"> - de a asigura găzduire, îngrijire și asistență medicală, recuperare și reabilitare funcțională, integrare/reintegrare socială pentru persoane cu dizabilități pe perioadă nedeterminată, având o </w:t>
      </w:r>
      <w:r>
        <w:rPr>
          <w:rFonts w:ascii="Times New Roman" w:hAnsi="Times New Roman" w:cs="Times New Roman"/>
          <w:b/>
          <w:sz w:val="28"/>
          <w:szCs w:val="28"/>
        </w:rPr>
        <w:t>capacitate de 6.</w:t>
      </w:r>
    </w:p>
    <w:p w:rsidR="00AD5D54" w:rsidRDefault="00AD5D54" w:rsidP="00AD5D54">
      <w:pPr>
        <w:jc w:val="both"/>
        <w:rPr>
          <w:rFonts w:ascii="Times New Roman" w:hAnsi="Times New Roman" w:cs="Times New Roman"/>
          <w:b/>
          <w:sz w:val="28"/>
          <w:szCs w:val="28"/>
        </w:rPr>
      </w:pPr>
    </w:p>
    <w:p w:rsidR="00AD5D54" w:rsidRDefault="00AD5D54" w:rsidP="00AD5D54">
      <w:pPr>
        <w:jc w:val="both"/>
        <w:rPr>
          <w:rFonts w:ascii="Times New Roman" w:hAnsi="Times New Roman" w:cs="Times New Roman"/>
          <w:b/>
          <w:sz w:val="28"/>
          <w:szCs w:val="28"/>
        </w:rPr>
      </w:pPr>
    </w:p>
    <w:p w:rsidR="00AD5D54" w:rsidRDefault="00AD5D54" w:rsidP="00AD5D54">
      <w:pPr>
        <w:ind w:firstLine="720"/>
        <w:jc w:val="both"/>
        <w:rPr>
          <w:rFonts w:ascii="Times New Roman" w:hAnsi="Times New Roman" w:cs="Times New Roman"/>
          <w:b/>
          <w:sz w:val="28"/>
          <w:szCs w:val="28"/>
        </w:rPr>
      </w:pPr>
      <w:r>
        <w:rPr>
          <w:rFonts w:ascii="Times New Roman" w:hAnsi="Times New Roman" w:cs="Times New Roman"/>
          <w:b/>
          <w:sz w:val="28"/>
          <w:szCs w:val="28"/>
        </w:rPr>
        <w:t>ARTICOLUL 4</w:t>
      </w:r>
    </w:p>
    <w:p w:rsidR="00AD5D54" w:rsidRDefault="00AD5D54" w:rsidP="00AD5D54">
      <w:pPr>
        <w:jc w:val="both"/>
        <w:rPr>
          <w:rFonts w:ascii="Times New Roman" w:hAnsi="Times New Roman" w:cs="Times New Roman"/>
          <w:b/>
          <w:bCs/>
          <w:color w:val="000000"/>
        </w:rPr>
      </w:pPr>
      <w:r>
        <w:rPr>
          <w:rStyle w:val="Strong"/>
          <w:color w:val="000000"/>
          <w:sz w:val="28"/>
          <w:szCs w:val="28"/>
        </w:rPr>
        <w:lastRenderedPageBreak/>
        <w:t xml:space="preserve">                  Cadrul legal de înfiinţare, organizare şi funcţionare</w:t>
      </w:r>
    </w:p>
    <w:p w:rsidR="00AD5D54" w:rsidRDefault="00AD5D54" w:rsidP="00AD5D54">
      <w:pPr>
        <w:jc w:val="both"/>
        <w:rPr>
          <w:rFonts w:ascii="Times New Roman" w:hAnsi="Times New Roman" w:cs="Times New Roman"/>
          <w:b/>
          <w:bCs/>
          <w:color w:val="000000"/>
        </w:rPr>
      </w:pPr>
      <w:r>
        <w:rPr>
          <w:rFonts w:ascii="Times New Roman" w:hAnsi="Times New Roman" w:cs="Times New Roman"/>
          <w:b/>
          <w:bCs/>
          <w:color w:val="000000"/>
        </w:rPr>
        <w:t xml:space="preserve">          (1)</w:t>
      </w:r>
      <w:r>
        <w:rPr>
          <w:rFonts w:ascii="Times New Roman" w:hAnsi="Times New Roman" w:cs="Times New Roman"/>
          <w:sz w:val="28"/>
          <w:szCs w:val="28"/>
        </w:rPr>
        <w:t>Serviciul social „</w:t>
      </w:r>
      <w:r>
        <w:rPr>
          <w:rFonts w:ascii="Times New Roman" w:hAnsi="Times New Roman" w:cs="Times New Roman"/>
          <w:b/>
          <w:bCs/>
          <w:sz w:val="28"/>
          <w:szCs w:val="28"/>
        </w:rPr>
        <w:t>Locuința Protejată nr.1 Tigveni din cadrul Complexului de Locuințe Protejate Tigveni</w:t>
      </w:r>
      <w:r>
        <w:rPr>
          <w:rFonts w:ascii="Times New Roman" w:hAnsi="Times New Roman" w:cs="Times New Roman"/>
          <w:sz w:val="28"/>
          <w:szCs w:val="28"/>
        </w:rPr>
        <w:t xml:space="preserve"> funcţionează cu respectarea prevederilor cadrului general de organizare şi funcţionare a serviciilor sociale, reglementat de :</w:t>
      </w:r>
    </w:p>
    <w:p w:rsidR="00AD5D54" w:rsidRDefault="00AD5D54" w:rsidP="00AD5D54">
      <w:pPr>
        <w:spacing w:after="0" w:line="240" w:lineRule="auto"/>
        <w:ind w:left="360"/>
        <w:jc w:val="both"/>
        <w:rPr>
          <w:rFonts w:ascii="Times New Roman" w:hAnsi="Times New Roman" w:cs="Times New Roman"/>
          <w:sz w:val="28"/>
          <w:szCs w:val="28"/>
        </w:rPr>
      </w:pPr>
      <w:r>
        <w:rPr>
          <w:rFonts w:ascii="Times New Roman" w:hAnsi="Times New Roman" w:cs="Times New Roman"/>
          <w:sz w:val="40"/>
          <w:szCs w:val="40"/>
          <w:lang w:val="it-IT"/>
        </w:rPr>
        <w:t>•</w:t>
      </w:r>
      <w:r>
        <w:rPr>
          <w:rFonts w:ascii="Times New Roman" w:hAnsi="Times New Roman" w:cs="Times New Roman"/>
          <w:sz w:val="28"/>
          <w:szCs w:val="28"/>
          <w:lang w:val="it-IT"/>
        </w:rPr>
        <w:t>Legea nr. 292/2011 a asistenței sociale ;</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lang w:val="it-IT"/>
        </w:rPr>
        <w:t>Legea 448 / 2006 privind protecția și promovarea drepturilor persoanelor cu handicap cu modificările și completările ulterioare</w:t>
      </w:r>
      <w:r>
        <w:rPr>
          <w:rFonts w:ascii="Times New Roman" w:hAnsi="Times New Roman" w:cs="Times New Roman"/>
          <w:sz w:val="28"/>
          <w:szCs w:val="28"/>
        </w:rPr>
        <w:t>;</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HG 927/2016 pentru modificarea Metodologiei privind organizarea si funcționarea comisiei de evaluare a persoanelor adulte cu handicap, aprobată prin HG nr.430/2008.</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Legea  197/2012 privind  asigurarea calității în domeniul serviciilor sociale; </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sz w:val="28"/>
          <w:szCs w:val="28"/>
          <w:lang w:val="it-IT"/>
        </w:rPr>
      </w:pPr>
      <w:r>
        <w:rPr>
          <w:rFonts w:ascii="Times New Roman" w:hAnsi="Times New Roman" w:cs="Times New Roman"/>
          <w:sz w:val="28"/>
          <w:szCs w:val="28"/>
          <w:lang w:val="it-IT"/>
        </w:rPr>
        <w:t>HG nr.118/2014 privind aprobarea Normelor metodologice de aplicare a prevederilor Legii 197/2012;</w:t>
      </w:r>
    </w:p>
    <w:p w:rsidR="00AD5D54" w:rsidRDefault="00AD5D54" w:rsidP="00AD5D54">
      <w:pPr>
        <w:pStyle w:val="ListParagraph"/>
        <w:numPr>
          <w:ilvl w:val="0"/>
          <w:numId w:val="1"/>
        </w:numPr>
        <w:tabs>
          <w:tab w:val="clear" w:pos="720"/>
          <w:tab w:val="num" w:pos="360"/>
        </w:tabs>
        <w:ind w:left="360"/>
        <w:jc w:val="both"/>
        <w:rPr>
          <w:rFonts w:ascii="Times New Roman" w:hAnsi="Times New Roman" w:cs="Times New Roman"/>
          <w:sz w:val="28"/>
          <w:szCs w:val="28"/>
        </w:rPr>
      </w:pPr>
      <w:r>
        <w:rPr>
          <w:rFonts w:ascii="Times New Roman" w:hAnsi="Times New Roman" w:cs="Times New Roman"/>
          <w:sz w:val="28"/>
          <w:szCs w:val="28"/>
        </w:rPr>
        <w:t>Ordinul MMJS nr. 82/2019 – Anexa 2, privind aprobarea Standardelor specifice minime de  calitate obligatorii   pentru serviciile sociale  destinate persoanelor adulte cu dizabilități;</w:t>
      </w:r>
    </w:p>
    <w:p w:rsidR="00AD5D54" w:rsidRDefault="00AD5D54" w:rsidP="00AD5D54">
      <w:pPr>
        <w:pStyle w:val="ListParagraph"/>
        <w:numPr>
          <w:ilvl w:val="0"/>
          <w:numId w:val="1"/>
        </w:numPr>
        <w:tabs>
          <w:tab w:val="clear" w:pos="720"/>
          <w:tab w:val="num" w:pos="360"/>
        </w:tabs>
        <w:spacing w:after="0" w:line="240" w:lineRule="auto"/>
        <w:ind w:left="360"/>
        <w:jc w:val="both"/>
        <w:rPr>
          <w:rFonts w:ascii="Times New Roman" w:hAnsi="Times New Roman" w:cs="Times New Roman"/>
          <w:bCs/>
          <w:iCs/>
          <w:sz w:val="28"/>
          <w:szCs w:val="28"/>
        </w:rPr>
      </w:pPr>
      <w:r>
        <w:rPr>
          <w:rFonts w:ascii="Times New Roman" w:hAnsi="Times New Roman" w:cs="Times New Roman"/>
          <w:bCs/>
          <w:iCs/>
          <w:sz w:val="28"/>
          <w:szCs w:val="28"/>
        </w:rPr>
        <w:t xml:space="preserve">Ordinul nr. 600/2018, privind aprobarea Codului controlului intern managerial al entităţilor publice. </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sz w:val="28"/>
          <w:szCs w:val="28"/>
          <w:lang w:val="it-IT"/>
        </w:rPr>
      </w:pPr>
      <w:r>
        <w:rPr>
          <w:rFonts w:ascii="Times New Roman" w:hAnsi="Times New Roman" w:cs="Times New Roman"/>
          <w:sz w:val="28"/>
          <w:szCs w:val="28"/>
          <w:lang w:val="it-IT"/>
        </w:rPr>
        <w:t>Legea 53 / 2003 – Codul Muncii cu modificarile și completările ulterioare;</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HG 867/2015 ( actualizată) pentru aprobarea Nomenclatorului serviciilor sociale, precum și a regulamentelor- cadru de organizare și funcționare a serviciilor sociale ( actualizată până la data de 19 august 2016);</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HG 584/2016 pentru modificarea si completarea Normelor metodologice de aplicare a prevederilor Legii 197/2012 privind asigurarea calității în domeniul serviciilor sociale, aprobate prin HG 118/2014 și HG 867/2015;</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HG nr.476/2019 pentru modificarea și completarea Normelor metodologice de aplicare a prevederilor Legii nr.197/2012 privind asigurarea calității în domeniul serviciilor sociale,aprobate prin HG nr.118/2014,și a HG nr.867/2015 pentru aprobarea Nomenclatorului serviciilor sociale, precum și a regulamentelor cadru de organizare și funcționare a serviciilor sociale;</w:t>
      </w:r>
    </w:p>
    <w:p w:rsidR="00AD5D54" w:rsidRDefault="00AD5D54" w:rsidP="00AD5D54">
      <w:pPr>
        <w:pStyle w:val="ListParagraph"/>
        <w:numPr>
          <w:ilvl w:val="0"/>
          <w:numId w:val="1"/>
        </w:numPr>
        <w:tabs>
          <w:tab w:val="clear" w:pos="720"/>
          <w:tab w:val="num" w:pos="360"/>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lang w:val="it-IT"/>
        </w:rPr>
        <w:t xml:space="preserve">(2) Standard minim de calitate aplicabil: </w:t>
      </w:r>
      <w:r>
        <w:rPr>
          <w:rFonts w:ascii="Times New Roman" w:hAnsi="Times New Roman" w:cs="Times New Roman"/>
          <w:sz w:val="28"/>
          <w:szCs w:val="28"/>
          <w:shd w:val="clear" w:color="auto" w:fill="FFFFFF"/>
          <w:lang w:val="it-IT"/>
        </w:rPr>
        <w:t>Ordinul nr. 82/2019</w:t>
      </w:r>
      <w:r>
        <w:rPr>
          <w:rFonts w:ascii="Times New Roman" w:hAnsi="Times New Roman" w:cs="Times New Roman"/>
          <w:sz w:val="28"/>
          <w:szCs w:val="28"/>
        </w:rPr>
        <w:t>aprobarea Standardelor specifice minime de  calitate obligatorii   pentru serviciile sociale  destinate persoanelor adulte cu dizabilități (Anexa 2);</w:t>
      </w:r>
    </w:p>
    <w:p w:rsidR="00AD5D54" w:rsidRDefault="00AD5D54" w:rsidP="00AD5D54">
      <w:pPr>
        <w:numPr>
          <w:ilvl w:val="0"/>
          <w:numId w:val="1"/>
        </w:numPr>
        <w:tabs>
          <w:tab w:val="clear" w:pos="720"/>
          <w:tab w:val="num" w:pos="360"/>
        </w:tabs>
        <w:spacing w:after="0" w:line="240" w:lineRule="auto"/>
        <w:ind w:left="360"/>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Ordinul 1218/2019 pentru aprobarea standardelor specifice minime obligatorii de calitate privind aplicarea metodei managementului de caz în protecția persoanelor adulte cu dizabilități;</w:t>
      </w:r>
    </w:p>
    <w:p w:rsidR="00AD5D54" w:rsidRDefault="00AD5D54" w:rsidP="00AD5D54">
      <w:pPr>
        <w:numPr>
          <w:ilvl w:val="0"/>
          <w:numId w:val="1"/>
        </w:numPr>
        <w:tabs>
          <w:tab w:val="clear" w:pos="720"/>
          <w:tab w:val="num" w:pos="360"/>
        </w:tabs>
        <w:spacing w:after="0" w:line="240" w:lineRule="auto"/>
        <w:ind w:left="360"/>
        <w:jc w:val="both"/>
        <w:rPr>
          <w:rFonts w:ascii="Times New Roman" w:eastAsia="Arial Unicode MS" w:hAnsi="Times New Roman" w:cs="Times New Roman"/>
          <w:sz w:val="28"/>
          <w:szCs w:val="28"/>
          <w:lang w:val="it-IT"/>
        </w:rPr>
      </w:pPr>
      <w:r>
        <w:rPr>
          <w:rFonts w:ascii="Times New Roman" w:eastAsia="Arial Unicode MS" w:hAnsi="Times New Roman" w:cs="Times New Roman"/>
          <w:sz w:val="28"/>
          <w:szCs w:val="28"/>
          <w:lang w:val="it-IT"/>
        </w:rPr>
        <w:t>Alte norme si reglementări legale naționale și internaționale din domeniu.</w:t>
      </w:r>
    </w:p>
    <w:p w:rsidR="00AD5D54" w:rsidRDefault="00AD5D54" w:rsidP="00AD5D54">
      <w:pPr>
        <w:pStyle w:val="ListParagraph"/>
        <w:jc w:val="both"/>
        <w:rPr>
          <w:rFonts w:ascii="Times New Roman" w:hAnsi="Times New Roman" w:cs="Times New Roman"/>
          <w:sz w:val="28"/>
          <w:szCs w:val="28"/>
        </w:rPr>
      </w:pP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 xml:space="preserve"> (3) Serviciul social „</w:t>
      </w:r>
      <w:r>
        <w:rPr>
          <w:rFonts w:ascii="Times New Roman" w:hAnsi="Times New Roman" w:cs="Times New Roman"/>
          <w:b/>
          <w:bCs/>
          <w:sz w:val="28"/>
          <w:szCs w:val="28"/>
          <w:lang w:val="it-IT"/>
        </w:rPr>
        <w:t xml:space="preserve"> Locuința Protejată nr.1 Tigveni din cadrul Complexului de Locuințe Protejate Tigveni</w:t>
      </w:r>
      <w:r>
        <w:rPr>
          <w:rFonts w:ascii="Times New Roman" w:hAnsi="Times New Roman" w:cs="Times New Roman"/>
          <w:sz w:val="28"/>
          <w:szCs w:val="28"/>
          <w:lang w:val="it-IT"/>
        </w:rPr>
        <w:t xml:space="preserve"> ” este înfiinţat prin:</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a) Hotărârea Consiliului Judeţean Argeș nr.169/2013 şi funcţionează în subordinea Direcției Generale de Asistență Socială și Protecția Copilului Argeș din cadrul Consiliului Judeţean Argeș, cu avizul şi în coordonarea Autorităţii Naţionale pentru Persoanele cu Dizabilități.</w:t>
      </w:r>
    </w:p>
    <w:p w:rsidR="00AD5D54" w:rsidRDefault="00AD5D54" w:rsidP="00AD5D54">
      <w:pPr>
        <w:jc w:val="both"/>
        <w:rPr>
          <w:rFonts w:ascii="Times New Roman" w:hAnsi="Times New Roman" w:cs="Times New Roman"/>
          <w:sz w:val="28"/>
          <w:szCs w:val="28"/>
          <w:lang w:val="it-IT"/>
        </w:rPr>
      </w:pPr>
    </w:p>
    <w:p w:rsidR="00AD5D54" w:rsidRDefault="00AD5D54" w:rsidP="00AD5D54">
      <w:pPr>
        <w:jc w:val="center"/>
        <w:rPr>
          <w:rFonts w:ascii="Times New Roman" w:hAnsi="Times New Roman" w:cs="Times New Roman"/>
          <w:b/>
          <w:sz w:val="28"/>
          <w:szCs w:val="28"/>
          <w:lang w:val="it-IT"/>
        </w:rPr>
      </w:pPr>
      <w:r>
        <w:rPr>
          <w:rFonts w:ascii="Times New Roman" w:hAnsi="Times New Roman" w:cs="Times New Roman"/>
          <w:b/>
          <w:sz w:val="28"/>
          <w:szCs w:val="28"/>
          <w:lang w:val="it-IT"/>
        </w:rPr>
        <w:t>ARTICOLUL 5</w:t>
      </w:r>
    </w:p>
    <w:p w:rsidR="00AD5D54" w:rsidRDefault="00AD5D54" w:rsidP="00AD5D54">
      <w:pPr>
        <w:jc w:val="both"/>
        <w:rPr>
          <w:rFonts w:ascii="Times New Roman" w:hAnsi="Times New Roman" w:cs="Times New Roman"/>
          <w:b/>
          <w:bCs/>
          <w:color w:val="000000"/>
          <w:sz w:val="28"/>
          <w:szCs w:val="28"/>
          <w:lang w:val="it-IT"/>
        </w:rPr>
      </w:pPr>
      <w:r>
        <w:rPr>
          <w:rStyle w:val="Strong"/>
          <w:color w:val="000000"/>
          <w:sz w:val="28"/>
          <w:szCs w:val="28"/>
          <w:lang w:val="it-IT"/>
        </w:rPr>
        <w:t xml:space="preserve">  Principiile care stau la baza acordării serviciului social</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(1) Serviciul social „ </w:t>
      </w:r>
      <w:r>
        <w:rPr>
          <w:rFonts w:ascii="Times New Roman" w:hAnsi="Times New Roman" w:cs="Times New Roman"/>
          <w:b/>
          <w:bCs/>
          <w:sz w:val="28"/>
          <w:szCs w:val="28"/>
          <w:lang w:val="it-IT"/>
        </w:rPr>
        <w:t>Locuința Protejată nr.1Tigveni din cadrul Complexului de Locuințe Protejate Tigveni</w:t>
      </w:r>
      <w:r>
        <w:rPr>
          <w:rFonts w:ascii="Times New Roman" w:hAnsi="Times New Roman" w:cs="Times New Roman"/>
          <w:sz w:val="28"/>
          <w:szCs w:val="28"/>
          <w:lang w:val="it-IT"/>
        </w:rPr>
        <w:t>”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(2) Principiile specifice care stau la baza prestării serviciilor sociale în cadrul „ </w:t>
      </w:r>
      <w:r>
        <w:rPr>
          <w:rFonts w:ascii="Times New Roman" w:hAnsi="Times New Roman" w:cs="Times New Roman"/>
          <w:b/>
          <w:bCs/>
          <w:sz w:val="28"/>
          <w:szCs w:val="28"/>
          <w:lang w:val="it-IT"/>
        </w:rPr>
        <w:t>Locuința Protejată nr.1Tigveni din cadrul Complexului de Locuințe Protejate Tigveni</w:t>
      </w:r>
      <w:r>
        <w:rPr>
          <w:rFonts w:ascii="Times New Roman" w:hAnsi="Times New Roman" w:cs="Times New Roman"/>
          <w:sz w:val="28"/>
          <w:szCs w:val="28"/>
          <w:lang w:val="it-IT"/>
        </w:rPr>
        <w:t>.” sunt următoarele: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a) respectarea şi promovarea cu prioritate a interesului persoanei beneficiare;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c) asigurarea protecţiei împotriva abuzului şi exploatării persoanei beneficiare;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d) deschiderea către comunitate;</w:t>
      </w:r>
    </w:p>
    <w:p w:rsidR="00AD5D54" w:rsidRDefault="00AD5D54" w:rsidP="00AD5D54">
      <w:pPr>
        <w:jc w:val="both"/>
        <w:rPr>
          <w:rFonts w:ascii="Times New Roman" w:hAnsi="Times New Roman" w:cs="Times New Roman"/>
          <w:sz w:val="28"/>
          <w:szCs w:val="28"/>
          <w:lang w:val="pt-BR"/>
        </w:rPr>
      </w:pPr>
      <w:r>
        <w:rPr>
          <w:rFonts w:ascii="Times New Roman" w:hAnsi="Times New Roman" w:cs="Times New Roman"/>
          <w:sz w:val="28"/>
          <w:szCs w:val="28"/>
          <w:lang w:val="pt-BR"/>
        </w:rPr>
        <w:t>e) asistarea persoanelor fără capacitate de exerciţiu în realizarea şi exercitarea drepturilor lor;</w:t>
      </w:r>
    </w:p>
    <w:p w:rsidR="00AD5D54" w:rsidRDefault="00AD5D54" w:rsidP="00AD5D54">
      <w:pPr>
        <w:jc w:val="both"/>
        <w:rPr>
          <w:rFonts w:ascii="Times New Roman" w:hAnsi="Times New Roman" w:cs="Times New Roman"/>
          <w:color w:val="000000"/>
          <w:sz w:val="28"/>
          <w:szCs w:val="28"/>
          <w:lang w:val="pt-BR"/>
        </w:rPr>
      </w:pPr>
      <w:r>
        <w:rPr>
          <w:rFonts w:ascii="Times New Roman" w:hAnsi="Times New Roman" w:cs="Times New Roman"/>
          <w:sz w:val="28"/>
          <w:szCs w:val="28"/>
          <w:lang w:val="pt-BR"/>
        </w:rPr>
        <w:t>f) asigurarea în mod adecvat a unor</w:t>
      </w:r>
      <w:r>
        <w:rPr>
          <w:rStyle w:val="apple-converted-space"/>
          <w:rFonts w:ascii="Times New Roman" w:hAnsi="Times New Roman" w:cs="Times New Roman"/>
          <w:color w:val="000000"/>
          <w:sz w:val="28"/>
          <w:szCs w:val="28"/>
          <w:lang w:val="pt-BR"/>
        </w:rPr>
        <w:t> </w:t>
      </w:r>
      <w:hyperlink r:id="rId6" w:tgtFrame="_blank" w:tooltip="Modele de contracte si alte acte juridice" w:history="1">
        <w:r>
          <w:rPr>
            <w:rStyle w:val="Hyperlink"/>
            <w:rFonts w:ascii="Times New Roman" w:hAnsi="Times New Roman" w:cs="Times New Roman"/>
            <w:color w:val="000000"/>
            <w:szCs w:val="28"/>
            <w:lang w:val="pt-BR"/>
          </w:rPr>
          <w:t>modele</w:t>
        </w:r>
      </w:hyperlink>
      <w:r>
        <w:rPr>
          <w:rStyle w:val="apple-converted-space"/>
          <w:rFonts w:ascii="Times New Roman" w:hAnsi="Times New Roman" w:cs="Times New Roman"/>
          <w:color w:val="000000"/>
          <w:sz w:val="28"/>
          <w:szCs w:val="28"/>
          <w:lang w:val="pt-BR"/>
        </w:rPr>
        <w:t> </w:t>
      </w:r>
      <w:r>
        <w:rPr>
          <w:rFonts w:ascii="Times New Roman" w:hAnsi="Times New Roman" w:cs="Times New Roman"/>
          <w:color w:val="000000"/>
          <w:sz w:val="28"/>
          <w:szCs w:val="28"/>
          <w:lang w:val="pt-BR"/>
        </w:rPr>
        <w:t>de rol şi statut social, prin încadrarea în unitate a unui personal mixt;</w:t>
      </w:r>
    </w:p>
    <w:p w:rsidR="00AD5D54" w:rsidRDefault="00AD5D54" w:rsidP="00AD5D54">
      <w:pPr>
        <w:jc w:val="both"/>
        <w:rPr>
          <w:rFonts w:ascii="Times New Roman" w:hAnsi="Times New Roman" w:cs="Times New Roman"/>
          <w:sz w:val="28"/>
          <w:szCs w:val="28"/>
          <w:lang w:val="pt-BR"/>
        </w:rPr>
      </w:pPr>
      <w:r>
        <w:rPr>
          <w:rFonts w:ascii="Times New Roman" w:hAnsi="Times New Roman" w:cs="Times New Roman"/>
          <w:color w:val="000000"/>
          <w:sz w:val="28"/>
          <w:szCs w:val="28"/>
          <w:lang w:val="pt-BR"/>
        </w:rPr>
        <w:lastRenderedPageBreak/>
        <w:t xml:space="preserve">g) ascultarea opiniei persoanei beneficiare şi </w:t>
      </w:r>
      <w:r>
        <w:rPr>
          <w:rFonts w:ascii="Times New Roman" w:hAnsi="Times New Roman" w:cs="Times New Roman"/>
          <w:sz w:val="28"/>
          <w:szCs w:val="28"/>
          <w:lang w:val="pt-BR"/>
        </w:rPr>
        <w:t>luarea în considerare a acesteia, ţinându-se cont, după caz, de vârsta şi de gradul său de maturitate, de discernământ şi capacitate de exerciţiu</w:t>
      </w:r>
      <w:bookmarkStart w:id="2" w:name="footnote5"/>
      <w:bookmarkStart w:id="3" w:name="footnote6"/>
      <w:bookmarkStart w:id="4" w:name="footnote7"/>
      <w:bookmarkEnd w:id="2"/>
      <w:bookmarkEnd w:id="3"/>
      <w:r>
        <w:rPr>
          <w:rFonts w:ascii="Times New Roman" w:hAnsi="Times New Roman" w:cs="Times New Roman"/>
          <w:sz w:val="28"/>
          <w:szCs w:val="28"/>
          <w:lang w:val="pt-BR"/>
        </w:rPr>
        <w:t>;</w:t>
      </w:r>
    </w:p>
    <w:p w:rsidR="00AD5D54" w:rsidRDefault="00AD5D54" w:rsidP="00AD5D54">
      <w:pPr>
        <w:jc w:val="both"/>
        <w:rPr>
          <w:rFonts w:ascii="Times New Roman" w:hAnsi="Times New Roman" w:cs="Times New Roman"/>
          <w:sz w:val="28"/>
          <w:szCs w:val="28"/>
          <w:lang w:val="pt-BR"/>
        </w:rPr>
      </w:pPr>
      <w:r>
        <w:rPr>
          <w:rFonts w:ascii="Times New Roman" w:hAnsi="Times New Roman" w:cs="Times New Roman"/>
          <w:sz w:val="28"/>
          <w:szCs w:val="28"/>
          <w:lang w:val="pt-BR"/>
        </w:rPr>
        <w:t>h) facilitarea menţinerii relaţiilor personale ale beneficiarului şi a contactelor directe, după caz, cu fraţii, părinţii, alte rude, prieteni, precum şi cu alte persoane faţă de care acesta a dezvoltat legături de ataşament;</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i) promovarea unui model familial de îngrijire a persoanei beneficiare;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j)asigurarea unei îngrijiri individualizate şi personalizate a persoanei beneficiare;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l)</w:t>
      </w:r>
      <w:r>
        <w:rPr>
          <w:rStyle w:val="apple-converted-space"/>
          <w:rFonts w:ascii="Times New Roman" w:hAnsi="Times New Roman" w:cs="Times New Roman"/>
          <w:color w:val="000000"/>
          <w:sz w:val="28"/>
          <w:szCs w:val="28"/>
          <w:lang w:val="it-IT"/>
        </w:rPr>
        <w:t> </w:t>
      </w:r>
      <w:r>
        <w:rPr>
          <w:rFonts w:ascii="Times New Roman" w:hAnsi="Times New Roman" w:cs="Times New Roman"/>
          <w:sz w:val="28"/>
          <w:szCs w:val="28"/>
          <w:lang w:val="it-IT"/>
        </w:rPr>
        <w:t>încurajarea iniţiativelor individuale ale persoanelor beneficiare şi a implicării active a acestora în soluţionarea situaţiilor de dificultate;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m) asigurarea unei intervenţii profesioniste, prin echipe pluridisciplinare;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n) asigurarea confidenţialităţii şi a eticii profesionale;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p) colaborarea complexului/unităţii cu serviciul public de asistenţă socială.</w:t>
      </w:r>
    </w:p>
    <w:p w:rsidR="00AD5D54" w:rsidRDefault="00AD5D54" w:rsidP="00AD5D54">
      <w:pPr>
        <w:jc w:val="both"/>
        <w:rPr>
          <w:rFonts w:ascii="Times New Roman" w:hAnsi="Times New Roman" w:cs="Times New Roman"/>
          <w:sz w:val="28"/>
          <w:szCs w:val="28"/>
          <w:lang w:val="it-IT"/>
        </w:rPr>
      </w:pPr>
    </w:p>
    <w:p w:rsidR="00AD5D54" w:rsidRDefault="00AD5D54" w:rsidP="00AD5D54">
      <w:pPr>
        <w:jc w:val="center"/>
        <w:rPr>
          <w:rStyle w:val="Strong"/>
          <w:b w:val="0"/>
          <w:bCs w:val="0"/>
        </w:rPr>
      </w:pPr>
      <w:r>
        <w:rPr>
          <w:rFonts w:ascii="Times New Roman" w:hAnsi="Times New Roman" w:cs="Times New Roman"/>
          <w:b/>
          <w:sz w:val="28"/>
          <w:szCs w:val="28"/>
          <w:lang w:val="it-IT"/>
        </w:rPr>
        <w:t>ARTICOLUL 6</w:t>
      </w:r>
    </w:p>
    <w:p w:rsidR="00AD5D54" w:rsidRDefault="00AD5D54" w:rsidP="00AD5D54">
      <w:pPr>
        <w:jc w:val="both"/>
        <w:rPr>
          <w:rFonts w:ascii="Times New Roman" w:hAnsi="Times New Roman" w:cs="Times New Roman"/>
          <w:b/>
          <w:bCs/>
          <w:color w:val="000000"/>
        </w:rPr>
      </w:pPr>
      <w:r>
        <w:rPr>
          <w:rStyle w:val="Strong"/>
          <w:color w:val="000000"/>
          <w:sz w:val="28"/>
          <w:szCs w:val="28"/>
          <w:lang w:val="it-IT"/>
        </w:rPr>
        <w:t xml:space="preserve">                                    Beneficiarii serviciilor sociale</w:t>
      </w:r>
    </w:p>
    <w:p w:rsidR="00AD5D54" w:rsidRDefault="00AD5D54" w:rsidP="00AD5D54">
      <w:pPr>
        <w:jc w:val="both"/>
        <w:rPr>
          <w:rFonts w:ascii="Times New Roman" w:hAnsi="Times New Roman" w:cs="Times New Roman"/>
          <w:b/>
          <w:bCs/>
          <w:color w:val="000000"/>
          <w:sz w:val="28"/>
          <w:szCs w:val="28"/>
          <w:lang w:val="it-IT"/>
        </w:rPr>
      </w:pPr>
      <w:r>
        <w:rPr>
          <w:rFonts w:ascii="Times New Roman" w:hAnsi="Times New Roman" w:cs="Times New Roman"/>
          <w:sz w:val="28"/>
          <w:szCs w:val="28"/>
          <w:lang w:val="it-IT"/>
        </w:rPr>
        <w:t xml:space="preserve">(1) Beneficiarii serviciilor sociale acordate în „ </w:t>
      </w:r>
      <w:r>
        <w:rPr>
          <w:rFonts w:ascii="Times New Roman" w:hAnsi="Times New Roman" w:cs="Times New Roman"/>
          <w:b/>
          <w:bCs/>
          <w:sz w:val="28"/>
          <w:szCs w:val="28"/>
          <w:lang w:val="it-IT"/>
        </w:rPr>
        <w:t>Locuința Protejată nr.1 Tigveni din cadrul Complexului de Locuințe Protejate Tigveni</w:t>
      </w:r>
      <w:r>
        <w:rPr>
          <w:rFonts w:ascii="Times New Roman" w:hAnsi="Times New Roman" w:cs="Times New Roman"/>
          <w:sz w:val="28"/>
          <w:szCs w:val="28"/>
          <w:lang w:val="it-IT"/>
        </w:rPr>
        <w:t xml:space="preserve">.” sunt: </w:t>
      </w:r>
      <w:r>
        <w:rPr>
          <w:rFonts w:ascii="Times New Roman" w:hAnsi="Times New Roman" w:cs="Times New Roman"/>
          <w:spacing w:val="-4"/>
          <w:sz w:val="28"/>
          <w:szCs w:val="28"/>
          <w:lang w:val="it-IT"/>
        </w:rPr>
        <w:t>persoane cu dizabilități și se găsesc în una dintre următoarele situaţii:</w:t>
      </w:r>
    </w:p>
    <w:p w:rsidR="00AD5D54" w:rsidRDefault="00AD5D54" w:rsidP="00AD5D54">
      <w:pPr>
        <w:ind w:firstLine="720"/>
        <w:jc w:val="both"/>
        <w:rPr>
          <w:rFonts w:ascii="Times New Roman" w:hAnsi="Times New Roman" w:cs="Times New Roman"/>
          <w:spacing w:val="-4"/>
          <w:sz w:val="28"/>
          <w:szCs w:val="28"/>
          <w:lang w:val="fr-FR"/>
        </w:rPr>
      </w:pPr>
      <w:r>
        <w:rPr>
          <w:rFonts w:ascii="Times New Roman" w:hAnsi="Times New Roman" w:cs="Times New Roman"/>
          <w:spacing w:val="-4"/>
          <w:sz w:val="28"/>
          <w:szCs w:val="28"/>
          <w:lang w:val="fr-FR"/>
        </w:rPr>
        <w:t xml:space="preserve">- nu au </w:t>
      </w:r>
      <w:proofErr w:type="spellStart"/>
      <w:r>
        <w:rPr>
          <w:rFonts w:ascii="Times New Roman" w:hAnsi="Times New Roman" w:cs="Times New Roman"/>
          <w:spacing w:val="-4"/>
          <w:sz w:val="28"/>
          <w:szCs w:val="28"/>
          <w:lang w:val="fr-FR"/>
        </w:rPr>
        <w:t>locuinţă</w:t>
      </w:r>
      <w:proofErr w:type="spellEnd"/>
      <w:r>
        <w:rPr>
          <w:rFonts w:ascii="Times New Roman" w:hAnsi="Times New Roman" w:cs="Times New Roman"/>
          <w:spacing w:val="-4"/>
          <w:sz w:val="28"/>
          <w:szCs w:val="28"/>
          <w:lang w:val="fr-FR"/>
        </w:rPr>
        <w:t xml:space="preserve"> </w:t>
      </w:r>
      <w:proofErr w:type="spellStart"/>
      <w:r>
        <w:rPr>
          <w:rFonts w:ascii="Times New Roman" w:hAnsi="Times New Roman" w:cs="Times New Roman"/>
          <w:spacing w:val="-4"/>
          <w:sz w:val="28"/>
          <w:szCs w:val="28"/>
          <w:lang w:val="fr-FR"/>
        </w:rPr>
        <w:t>şi</w:t>
      </w:r>
      <w:proofErr w:type="spellEnd"/>
      <w:r>
        <w:rPr>
          <w:rFonts w:ascii="Times New Roman" w:hAnsi="Times New Roman" w:cs="Times New Roman"/>
          <w:spacing w:val="-4"/>
          <w:sz w:val="28"/>
          <w:szCs w:val="28"/>
          <w:lang w:val="fr-FR"/>
        </w:rPr>
        <w:t xml:space="preserve"> </w:t>
      </w:r>
      <w:proofErr w:type="spellStart"/>
      <w:r>
        <w:rPr>
          <w:rFonts w:ascii="Times New Roman" w:hAnsi="Times New Roman" w:cs="Times New Roman"/>
          <w:spacing w:val="-4"/>
          <w:sz w:val="28"/>
          <w:szCs w:val="28"/>
          <w:lang w:val="fr-FR"/>
        </w:rPr>
        <w:t>nici</w:t>
      </w:r>
      <w:proofErr w:type="spellEnd"/>
      <w:r>
        <w:rPr>
          <w:rFonts w:ascii="Times New Roman" w:hAnsi="Times New Roman" w:cs="Times New Roman"/>
          <w:spacing w:val="-4"/>
          <w:sz w:val="28"/>
          <w:szCs w:val="28"/>
          <w:lang w:val="fr-FR"/>
        </w:rPr>
        <w:t xml:space="preserve"> </w:t>
      </w:r>
      <w:proofErr w:type="spellStart"/>
      <w:r>
        <w:rPr>
          <w:rFonts w:ascii="Times New Roman" w:hAnsi="Times New Roman" w:cs="Times New Roman"/>
          <w:spacing w:val="-4"/>
          <w:sz w:val="28"/>
          <w:szCs w:val="28"/>
          <w:lang w:val="fr-FR"/>
        </w:rPr>
        <w:t>posibilitatea</w:t>
      </w:r>
      <w:proofErr w:type="spellEnd"/>
      <w:r>
        <w:rPr>
          <w:rFonts w:ascii="Times New Roman" w:hAnsi="Times New Roman" w:cs="Times New Roman"/>
          <w:spacing w:val="-4"/>
          <w:sz w:val="28"/>
          <w:szCs w:val="28"/>
          <w:lang w:val="fr-FR"/>
        </w:rPr>
        <w:t xml:space="preserve"> de a-</w:t>
      </w:r>
      <w:proofErr w:type="spellStart"/>
      <w:r>
        <w:rPr>
          <w:rFonts w:ascii="Times New Roman" w:hAnsi="Times New Roman" w:cs="Times New Roman"/>
          <w:spacing w:val="-4"/>
          <w:sz w:val="28"/>
          <w:szCs w:val="28"/>
          <w:lang w:val="fr-FR"/>
        </w:rPr>
        <w:t>şi</w:t>
      </w:r>
      <w:proofErr w:type="spellEnd"/>
      <w:r>
        <w:rPr>
          <w:rFonts w:ascii="Times New Roman" w:hAnsi="Times New Roman" w:cs="Times New Roman"/>
          <w:spacing w:val="-4"/>
          <w:sz w:val="28"/>
          <w:szCs w:val="28"/>
          <w:lang w:val="fr-FR"/>
        </w:rPr>
        <w:t xml:space="preserve"> </w:t>
      </w:r>
      <w:proofErr w:type="spellStart"/>
      <w:r>
        <w:rPr>
          <w:rFonts w:ascii="Times New Roman" w:hAnsi="Times New Roman" w:cs="Times New Roman"/>
          <w:spacing w:val="-4"/>
          <w:sz w:val="28"/>
          <w:szCs w:val="28"/>
          <w:lang w:val="fr-FR"/>
        </w:rPr>
        <w:t>asigura</w:t>
      </w:r>
      <w:proofErr w:type="spellEnd"/>
      <w:r>
        <w:rPr>
          <w:rFonts w:ascii="Times New Roman" w:hAnsi="Times New Roman" w:cs="Times New Roman"/>
          <w:spacing w:val="-4"/>
          <w:sz w:val="28"/>
          <w:szCs w:val="28"/>
          <w:lang w:val="fr-FR"/>
        </w:rPr>
        <w:t xml:space="preserve"> </w:t>
      </w:r>
      <w:proofErr w:type="spellStart"/>
      <w:r>
        <w:rPr>
          <w:rFonts w:ascii="Times New Roman" w:hAnsi="Times New Roman" w:cs="Times New Roman"/>
          <w:spacing w:val="-4"/>
          <w:sz w:val="28"/>
          <w:szCs w:val="28"/>
          <w:lang w:val="fr-FR"/>
        </w:rPr>
        <w:t>condiţii</w:t>
      </w:r>
      <w:proofErr w:type="spellEnd"/>
      <w:r>
        <w:rPr>
          <w:rFonts w:ascii="Times New Roman" w:hAnsi="Times New Roman" w:cs="Times New Roman"/>
          <w:spacing w:val="-4"/>
          <w:sz w:val="28"/>
          <w:szCs w:val="28"/>
          <w:lang w:val="fr-FR"/>
        </w:rPr>
        <w:t xml:space="preserve"> de </w:t>
      </w:r>
      <w:proofErr w:type="spellStart"/>
      <w:r>
        <w:rPr>
          <w:rFonts w:ascii="Times New Roman" w:hAnsi="Times New Roman" w:cs="Times New Roman"/>
          <w:spacing w:val="-4"/>
          <w:sz w:val="28"/>
          <w:szCs w:val="28"/>
          <w:lang w:val="fr-FR"/>
        </w:rPr>
        <w:t>locuit</w:t>
      </w:r>
      <w:proofErr w:type="spellEnd"/>
      <w:r>
        <w:rPr>
          <w:rFonts w:ascii="Times New Roman" w:hAnsi="Times New Roman" w:cs="Times New Roman"/>
          <w:spacing w:val="-4"/>
          <w:sz w:val="28"/>
          <w:szCs w:val="28"/>
          <w:lang w:val="fr-FR"/>
        </w:rPr>
        <w:t xml:space="preserve"> </w:t>
      </w:r>
      <w:proofErr w:type="spellStart"/>
      <w:r>
        <w:rPr>
          <w:rFonts w:ascii="Times New Roman" w:hAnsi="Times New Roman" w:cs="Times New Roman"/>
          <w:spacing w:val="-4"/>
          <w:sz w:val="28"/>
          <w:szCs w:val="28"/>
          <w:lang w:val="fr-FR"/>
        </w:rPr>
        <w:t>pe</w:t>
      </w:r>
      <w:proofErr w:type="spellEnd"/>
      <w:r>
        <w:rPr>
          <w:rFonts w:ascii="Times New Roman" w:hAnsi="Times New Roman" w:cs="Times New Roman"/>
          <w:spacing w:val="-4"/>
          <w:sz w:val="28"/>
          <w:szCs w:val="28"/>
          <w:lang w:val="fr-FR"/>
        </w:rPr>
        <w:t xml:space="preserve"> </w:t>
      </w:r>
      <w:proofErr w:type="spellStart"/>
      <w:r>
        <w:rPr>
          <w:rFonts w:ascii="Times New Roman" w:hAnsi="Times New Roman" w:cs="Times New Roman"/>
          <w:spacing w:val="-4"/>
          <w:sz w:val="28"/>
          <w:szCs w:val="28"/>
          <w:lang w:val="fr-FR"/>
        </w:rPr>
        <w:t>baza</w:t>
      </w:r>
      <w:proofErr w:type="spellEnd"/>
      <w:r>
        <w:rPr>
          <w:rFonts w:ascii="Times New Roman" w:hAnsi="Times New Roman" w:cs="Times New Roman"/>
          <w:spacing w:val="-4"/>
          <w:sz w:val="28"/>
          <w:szCs w:val="28"/>
          <w:lang w:val="fr-FR"/>
        </w:rPr>
        <w:t xml:space="preserve"> </w:t>
      </w:r>
      <w:proofErr w:type="spellStart"/>
      <w:r>
        <w:rPr>
          <w:rFonts w:ascii="Times New Roman" w:hAnsi="Times New Roman" w:cs="Times New Roman"/>
          <w:spacing w:val="-4"/>
          <w:sz w:val="28"/>
          <w:szCs w:val="28"/>
          <w:lang w:val="fr-FR"/>
        </w:rPr>
        <w:t>resurselor</w:t>
      </w:r>
      <w:proofErr w:type="spellEnd"/>
      <w:r>
        <w:rPr>
          <w:rFonts w:ascii="Times New Roman" w:hAnsi="Times New Roman" w:cs="Times New Roman"/>
          <w:spacing w:val="-4"/>
          <w:sz w:val="28"/>
          <w:szCs w:val="28"/>
          <w:lang w:val="fr-FR"/>
        </w:rPr>
        <w:t xml:space="preserve"> </w:t>
      </w:r>
      <w:proofErr w:type="spellStart"/>
      <w:proofErr w:type="gramStart"/>
      <w:r>
        <w:rPr>
          <w:rFonts w:ascii="Times New Roman" w:hAnsi="Times New Roman" w:cs="Times New Roman"/>
          <w:spacing w:val="-4"/>
          <w:sz w:val="28"/>
          <w:szCs w:val="28"/>
          <w:lang w:val="fr-FR"/>
        </w:rPr>
        <w:t>proprii</w:t>
      </w:r>
      <w:proofErr w:type="spellEnd"/>
      <w:r>
        <w:rPr>
          <w:rFonts w:ascii="Times New Roman" w:hAnsi="Times New Roman" w:cs="Times New Roman"/>
          <w:spacing w:val="-4"/>
          <w:sz w:val="28"/>
          <w:szCs w:val="28"/>
          <w:lang w:val="fr-FR"/>
        </w:rPr>
        <w:t>;</w:t>
      </w:r>
      <w:proofErr w:type="gramEnd"/>
    </w:p>
    <w:p w:rsidR="00AD5D54" w:rsidRDefault="00AD5D54" w:rsidP="00AD5D54">
      <w:pPr>
        <w:ind w:firstLine="720"/>
        <w:jc w:val="both"/>
        <w:rPr>
          <w:rFonts w:ascii="Times New Roman" w:hAnsi="Times New Roman" w:cs="Times New Roman"/>
          <w:spacing w:val="-4"/>
          <w:sz w:val="28"/>
          <w:szCs w:val="28"/>
          <w:lang w:val="fr-FR"/>
        </w:rPr>
      </w:pPr>
      <w:r>
        <w:rPr>
          <w:rFonts w:ascii="Times New Roman" w:hAnsi="Times New Roman" w:cs="Times New Roman"/>
          <w:spacing w:val="-4"/>
          <w:sz w:val="28"/>
          <w:szCs w:val="28"/>
          <w:lang w:val="it-IT"/>
        </w:rPr>
        <w:t xml:space="preserve">- </w:t>
      </w:r>
      <w:r>
        <w:rPr>
          <w:rFonts w:ascii="Times New Roman" w:hAnsi="Times New Roman" w:cs="Times New Roman"/>
          <w:color w:val="141823"/>
          <w:spacing w:val="-4"/>
          <w:sz w:val="28"/>
          <w:szCs w:val="28"/>
          <w:lang w:val="it-IT"/>
        </w:rPr>
        <w:t>nu se pot gospodări singuri ori necesită supraveghere și îngrijire specializată ;</w:t>
      </w:r>
    </w:p>
    <w:p w:rsidR="00AD5D54" w:rsidRDefault="00AD5D54" w:rsidP="00AD5D54">
      <w:pPr>
        <w:ind w:firstLine="720"/>
        <w:jc w:val="both"/>
        <w:rPr>
          <w:rFonts w:ascii="Times New Roman" w:hAnsi="Times New Roman" w:cs="Times New Roman"/>
          <w:spacing w:val="-4"/>
          <w:sz w:val="28"/>
          <w:szCs w:val="28"/>
          <w:lang w:val="it-IT"/>
        </w:rPr>
      </w:pPr>
      <w:r>
        <w:rPr>
          <w:rFonts w:ascii="Times New Roman" w:hAnsi="Times New Roman" w:cs="Times New Roman"/>
          <w:spacing w:val="-4"/>
          <w:sz w:val="28"/>
          <w:szCs w:val="28"/>
          <w:lang w:val="it-IT"/>
        </w:rPr>
        <w:lastRenderedPageBreak/>
        <w:t xml:space="preserve">- se află în imposibilitatea de a-şi asigura nevoile sociale din cauza bolii sau a stării fizice şi psihice; </w:t>
      </w:r>
    </w:p>
    <w:p w:rsidR="00AD5D54" w:rsidRDefault="00AD5D54" w:rsidP="00AD5D54">
      <w:pPr>
        <w:ind w:firstLine="720"/>
        <w:jc w:val="both"/>
        <w:rPr>
          <w:rFonts w:ascii="Times New Roman" w:hAnsi="Times New Roman" w:cs="Times New Roman"/>
          <w:sz w:val="28"/>
          <w:szCs w:val="28"/>
          <w:lang w:val="it-IT"/>
        </w:rPr>
      </w:pPr>
      <w:r>
        <w:rPr>
          <w:rFonts w:ascii="Times New Roman" w:hAnsi="Times New Roman" w:cs="Times New Roman"/>
          <w:spacing w:val="-4"/>
          <w:sz w:val="28"/>
          <w:szCs w:val="28"/>
          <w:lang w:val="it-IT"/>
        </w:rPr>
        <w:t>- nu realizează venituri proprii sau acestea sunt insuficiente pentru asigurarea îngrijirii necesare</w:t>
      </w:r>
      <w:r>
        <w:rPr>
          <w:rFonts w:ascii="Times New Roman" w:hAnsi="Times New Roman" w:cs="Times New Roman"/>
          <w:sz w:val="28"/>
          <w:szCs w:val="28"/>
          <w:lang w:val="it-IT"/>
        </w:rPr>
        <w:t>.</w:t>
      </w:r>
    </w:p>
    <w:p w:rsidR="00AD5D54" w:rsidRDefault="00AD5D54" w:rsidP="00AD5D54">
      <w:pPr>
        <w:ind w:firstLine="705"/>
        <w:jc w:val="both"/>
        <w:rPr>
          <w:rFonts w:ascii="Times New Roman" w:hAnsi="Times New Roman" w:cs="Times New Roman"/>
          <w:sz w:val="28"/>
          <w:szCs w:val="28"/>
          <w:lang w:val="it-IT"/>
        </w:rPr>
      </w:pPr>
      <w:r>
        <w:rPr>
          <w:rFonts w:ascii="Times New Roman" w:hAnsi="Times New Roman" w:cs="Times New Roman"/>
          <w:color w:val="000000"/>
          <w:sz w:val="28"/>
          <w:szCs w:val="28"/>
          <w:lang w:val="it-IT"/>
        </w:rPr>
        <w:t xml:space="preserve">Beneficiarul </w:t>
      </w:r>
      <w:r>
        <w:rPr>
          <w:rFonts w:ascii="Times New Roman" w:hAnsi="Times New Roman" w:cs="Times New Roman"/>
          <w:color w:val="141823"/>
          <w:sz w:val="28"/>
          <w:szCs w:val="28"/>
          <w:lang w:val="it-IT"/>
        </w:rPr>
        <w:t xml:space="preserve"> de servicii sociale este persoana</w:t>
      </w:r>
      <w:r>
        <w:rPr>
          <w:rFonts w:ascii="Times New Roman" w:hAnsi="Times New Roman" w:cs="Times New Roman"/>
          <w:spacing w:val="-4"/>
          <w:sz w:val="28"/>
          <w:szCs w:val="28"/>
          <w:lang w:val="it-IT"/>
        </w:rPr>
        <w:t xml:space="preserve"> care deține  certificat de încadrare în grad de handicap ( accentuat , mediu ),  a împlinit vârsta de 18 ani, </w:t>
      </w:r>
      <w:r>
        <w:rPr>
          <w:rFonts w:ascii="Times New Roman" w:hAnsi="Times New Roman" w:cs="Times New Roman"/>
          <w:color w:val="141823"/>
          <w:sz w:val="28"/>
          <w:szCs w:val="28"/>
          <w:lang w:val="it-IT"/>
        </w:rPr>
        <w:t>are domiciliul legal</w:t>
      </w:r>
      <w:r>
        <w:rPr>
          <w:rStyle w:val="apple-converted-space"/>
          <w:rFonts w:ascii="Times New Roman" w:hAnsi="Times New Roman" w:cs="Times New Roman"/>
          <w:color w:val="141823"/>
          <w:sz w:val="28"/>
          <w:szCs w:val="28"/>
          <w:lang w:val="it-IT"/>
        </w:rPr>
        <w:t> </w:t>
      </w:r>
      <w:r>
        <w:rPr>
          <w:rStyle w:val="Strong"/>
          <w:rFonts w:ascii="Times New Roman" w:hAnsi="Times New Roman" w:cs="Times New Roman"/>
          <w:color w:val="141823"/>
          <w:sz w:val="28"/>
          <w:szCs w:val="28"/>
          <w:lang w:val="it-IT"/>
        </w:rPr>
        <w:t xml:space="preserve">pe raza județului </w:t>
      </w:r>
      <w:r>
        <w:rPr>
          <w:rFonts w:ascii="Times New Roman" w:hAnsi="Times New Roman" w:cs="Times New Roman"/>
          <w:spacing w:val="-4"/>
          <w:sz w:val="28"/>
          <w:szCs w:val="28"/>
          <w:lang w:val="it-IT"/>
        </w:rPr>
        <w:t>Argeș.</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(2) Condiţiile de acces/admitere în Locuința Protejată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lang w:val="en-US"/>
        </w:rPr>
      </w:pPr>
      <w:r>
        <w:rPr>
          <w:rFonts w:ascii="Times New Roman" w:hAnsi="Times New Roman" w:cs="Times New Roman"/>
          <w:b/>
          <w:sz w:val="28"/>
          <w:szCs w:val="28"/>
        </w:rPr>
        <w:t xml:space="preserve"> Biroul Management de caz pentru Adulţi şi Monitorizare Servicii (BMCAMSS): </w:t>
      </w:r>
      <w:r>
        <w:rPr>
          <w:rFonts w:ascii="Times New Roman" w:hAnsi="Times New Roman" w:cs="Times New Roman"/>
          <w:sz w:val="28"/>
          <w:szCs w:val="28"/>
        </w:rPr>
        <w:t xml:space="preserve">oferă solicitantului (persoană cu handicap/reprezentant legal/membrii familiei) </w:t>
      </w:r>
      <w:r>
        <w:rPr>
          <w:rFonts w:ascii="Times New Roman" w:hAnsi="Times New Roman" w:cs="Times New Roman"/>
          <w:b/>
          <w:sz w:val="28"/>
          <w:szCs w:val="28"/>
        </w:rPr>
        <w:t xml:space="preserve">informaţiile </w:t>
      </w:r>
      <w:r>
        <w:rPr>
          <w:rFonts w:ascii="Times New Roman" w:hAnsi="Times New Roman" w:cs="Times New Roman"/>
          <w:sz w:val="28"/>
          <w:szCs w:val="28"/>
        </w:rPr>
        <w:t>necesare cu privire la protecţia acestuia  în locuinţă protejată:</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xml:space="preserve">- condiţiile de admitere,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serviciile oferite în centre,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costul contribuţiei de întreţinere,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plata contribuţiei de întreţinere ( persoanele responsabile cu plata).</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actele necesare întocmirii dosarului de admitere,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w:hAnsi="Times New Roman" w:cs="Times New Roman"/>
          <w:sz w:val="28"/>
          <w:szCs w:val="28"/>
        </w:rPr>
      </w:pPr>
      <w:r>
        <w:rPr>
          <w:rFonts w:ascii="Times New Roman" w:hAnsi="Times New Roman" w:cs="Times New Roman"/>
          <w:sz w:val="28"/>
          <w:szCs w:val="28"/>
        </w:rPr>
        <w:t xml:space="preserve"> În vederea admiterii în locuinţa protejată, persoana cu handicap, ori reprezentantul legal al acesteia, va depune la </w:t>
      </w:r>
      <w:r>
        <w:rPr>
          <w:rFonts w:ascii="Times New Roman" w:hAnsi="Times New Roman" w:cs="Times New Roman"/>
          <w:b/>
          <w:sz w:val="28"/>
          <w:szCs w:val="28"/>
        </w:rPr>
        <w:t>registratura DGASPC Argeş,</w:t>
      </w:r>
      <w:r>
        <w:rPr>
          <w:rFonts w:ascii="Times New Roman" w:hAnsi="Times New Roman" w:cs="Times New Roman"/>
          <w:sz w:val="28"/>
          <w:szCs w:val="28"/>
        </w:rPr>
        <w:t xml:space="preserve"> o </w:t>
      </w:r>
      <w:r>
        <w:rPr>
          <w:rFonts w:ascii="Times New Roman" w:hAnsi="Times New Roman" w:cs="Times New Roman"/>
          <w:sz w:val="28"/>
          <w:szCs w:val="28"/>
          <w:u w:val="single"/>
        </w:rPr>
        <w:t>cerere</w:t>
      </w:r>
      <w:r>
        <w:rPr>
          <w:rFonts w:ascii="Times New Roman" w:hAnsi="Times New Roman" w:cs="Times New Roman"/>
          <w:sz w:val="28"/>
          <w:szCs w:val="28"/>
        </w:rPr>
        <w:t xml:space="preserve">, însoţită de următoarele </w:t>
      </w:r>
      <w:r>
        <w:rPr>
          <w:rFonts w:ascii="Times New Roman" w:hAnsi="Times New Roman" w:cs="Times New Roman"/>
          <w:sz w:val="28"/>
          <w:szCs w:val="28"/>
          <w:u w:val="single"/>
        </w:rPr>
        <w:t>documente</w:t>
      </w:r>
      <w:r>
        <w:rPr>
          <w:rFonts w:ascii="Times New Roman" w:hAnsi="Times New Roman" w:cs="Times New Roman"/>
          <w:sz w:val="28"/>
          <w:szCs w:val="28"/>
        </w:rPr>
        <w:t xml:space="preserve">: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sz w:val="28"/>
          <w:szCs w:val="28"/>
          <w:lang w:val="en-US"/>
        </w:rPr>
      </w:pPr>
      <w:r>
        <w:rPr>
          <w:rFonts w:ascii="Times New Roman" w:hAnsi="Times New Roman" w:cs="Times New Roman"/>
          <w:sz w:val="28"/>
          <w:szCs w:val="28"/>
        </w:rPr>
        <w:t xml:space="preserve">     1. Copie după: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sz w:val="28"/>
          <w:szCs w:val="28"/>
          <w:lang w:val="en-US"/>
        </w:rPr>
      </w:pPr>
      <w:r>
        <w:rPr>
          <w:rFonts w:ascii="Times New Roman" w:hAnsi="Times New Roman" w:cs="Times New Roman"/>
          <w:sz w:val="28"/>
          <w:szCs w:val="28"/>
        </w:rPr>
        <w:t xml:space="preserve">   - buletin de identitate / carte de identitate persoana cu handicap,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 certificat de naştere persoana cu handicap,</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 certificat căsătorie persoana cu handicap, sau  certificat de deces soț/soţie, după caz,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 buletinul de identitate/carte de identitate susţinător legal, copii, fraţi/surori ale persoanei cu handicap;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es-ES_tradnl"/>
        </w:rPr>
      </w:pPr>
      <w:r>
        <w:rPr>
          <w:rFonts w:ascii="Times New Roman" w:hAnsi="Times New Roman" w:cs="Times New Roman"/>
          <w:sz w:val="28"/>
          <w:szCs w:val="28"/>
          <w:lang w:val="es-ES_tradnl"/>
        </w:rPr>
        <w:lastRenderedPageBreak/>
        <w:t xml:space="preserve">          2. </w:t>
      </w:r>
      <w:proofErr w:type="spellStart"/>
      <w:r>
        <w:rPr>
          <w:rFonts w:ascii="Times New Roman" w:hAnsi="Times New Roman" w:cs="Times New Roman"/>
          <w:sz w:val="28"/>
          <w:szCs w:val="28"/>
          <w:lang w:val="es-ES_tradnl"/>
        </w:rPr>
        <w:t>Declaraţie</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notarială</w:t>
      </w:r>
      <w:proofErr w:type="spellEnd"/>
      <w:r>
        <w:rPr>
          <w:rFonts w:ascii="Times New Roman" w:hAnsi="Times New Roman" w:cs="Times New Roman"/>
          <w:sz w:val="28"/>
          <w:szCs w:val="28"/>
          <w:lang w:val="es-ES_tradnl"/>
        </w:rPr>
        <w:t xml:space="preserve"> a </w:t>
      </w:r>
      <w:proofErr w:type="spellStart"/>
      <w:r>
        <w:rPr>
          <w:rFonts w:ascii="Times New Roman" w:hAnsi="Times New Roman" w:cs="Times New Roman"/>
          <w:sz w:val="28"/>
          <w:szCs w:val="28"/>
          <w:lang w:val="es-ES_tradnl"/>
        </w:rPr>
        <w:t>aparţinătorului</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privind</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înmormântarea</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persoanei</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asistate</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în</w:t>
      </w:r>
      <w:proofErr w:type="spellEnd"/>
      <w:r>
        <w:rPr>
          <w:rFonts w:ascii="Times New Roman" w:hAnsi="Times New Roman" w:cs="Times New Roman"/>
          <w:sz w:val="28"/>
          <w:szCs w:val="28"/>
          <w:lang w:val="es-ES_tradnl"/>
        </w:rPr>
        <w:t xml:space="preserve"> caz de </w:t>
      </w:r>
      <w:proofErr w:type="spellStart"/>
      <w:r>
        <w:rPr>
          <w:rFonts w:ascii="Times New Roman" w:hAnsi="Times New Roman" w:cs="Times New Roman"/>
          <w:sz w:val="28"/>
          <w:szCs w:val="28"/>
          <w:lang w:val="es-ES_tradnl"/>
        </w:rPr>
        <w:t>deces</w:t>
      </w:r>
      <w:proofErr w:type="spellEnd"/>
      <w:r>
        <w:rPr>
          <w:rFonts w:ascii="Times New Roman" w:hAnsi="Times New Roman" w:cs="Times New Roman"/>
          <w:sz w:val="28"/>
          <w:szCs w:val="28"/>
          <w:lang w:val="es-ES_tradnl"/>
        </w:rPr>
        <w:t xml:space="preserve">, plata </w:t>
      </w:r>
      <w:proofErr w:type="spellStart"/>
      <w:r>
        <w:rPr>
          <w:rFonts w:ascii="Times New Roman" w:hAnsi="Times New Roman" w:cs="Times New Roman"/>
          <w:sz w:val="28"/>
          <w:szCs w:val="28"/>
          <w:lang w:val="es-ES_tradnl"/>
        </w:rPr>
        <w:t>contribuţiei</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lunare</w:t>
      </w:r>
      <w:proofErr w:type="spellEnd"/>
      <w:r>
        <w:rPr>
          <w:rFonts w:ascii="Times New Roman" w:hAnsi="Times New Roman" w:cs="Times New Roman"/>
          <w:sz w:val="28"/>
          <w:szCs w:val="28"/>
          <w:lang w:val="es-ES_tradnl"/>
        </w:rPr>
        <w:t xml:space="preserve"> de </w:t>
      </w:r>
      <w:proofErr w:type="spellStart"/>
      <w:r>
        <w:rPr>
          <w:rFonts w:ascii="Times New Roman" w:hAnsi="Times New Roman" w:cs="Times New Roman"/>
          <w:sz w:val="28"/>
          <w:szCs w:val="28"/>
          <w:lang w:val="es-ES_tradnl"/>
        </w:rPr>
        <w:t>întreţinere</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sau</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declaraţia</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persoanei</w:t>
      </w:r>
      <w:proofErr w:type="spellEnd"/>
      <w:r>
        <w:rPr>
          <w:rFonts w:ascii="Times New Roman" w:hAnsi="Times New Roman" w:cs="Times New Roman"/>
          <w:sz w:val="28"/>
          <w:szCs w:val="28"/>
          <w:lang w:val="es-ES_tradnl"/>
        </w:rPr>
        <w:t xml:space="preserve"> </w:t>
      </w:r>
      <w:proofErr w:type="spellStart"/>
      <w:proofErr w:type="gramStart"/>
      <w:r>
        <w:rPr>
          <w:rFonts w:ascii="Times New Roman" w:hAnsi="Times New Roman" w:cs="Times New Roman"/>
          <w:sz w:val="28"/>
          <w:szCs w:val="28"/>
          <w:lang w:val="es-ES_tradnl"/>
        </w:rPr>
        <w:t>asistate</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privind</w:t>
      </w:r>
      <w:proofErr w:type="spellEnd"/>
      <w:proofErr w:type="gram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lipsa</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susţinătorilor</w:t>
      </w:r>
      <w:proofErr w:type="spellEnd"/>
      <w:r>
        <w:rPr>
          <w:rFonts w:ascii="Times New Roman" w:hAnsi="Times New Roman" w:cs="Times New Roman"/>
          <w:sz w:val="28"/>
          <w:szCs w:val="28"/>
          <w:lang w:val="es-ES_tradnl"/>
        </w:rPr>
        <w:t xml:space="preserve"> </w:t>
      </w:r>
      <w:proofErr w:type="spellStart"/>
      <w:r>
        <w:rPr>
          <w:rFonts w:ascii="Times New Roman" w:hAnsi="Times New Roman" w:cs="Times New Roman"/>
          <w:sz w:val="28"/>
          <w:szCs w:val="28"/>
          <w:lang w:val="es-ES_tradnl"/>
        </w:rPr>
        <w:t>legali</w:t>
      </w:r>
      <w:proofErr w:type="spellEnd"/>
      <w:r>
        <w:rPr>
          <w:rFonts w:ascii="Times New Roman" w:hAnsi="Times New Roman" w:cs="Times New Roman"/>
          <w:sz w:val="28"/>
          <w:szCs w:val="28"/>
          <w:lang w:val="es-ES_tradnl"/>
        </w:rPr>
        <w:t xml:space="preserve">;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3. Acte doveditoare privind veniturile persoanei asistate şi ale membrilor de familie  :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 acte doveditoare privind veniturile, respectiv adeverinţe salariu, talon de pensie, adeverinţe de    venit eliberate de organele financiare teritoriale,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declaraţie pe proprie răspundere în cazul celor fără venituri,</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copii de pe hotărâri judecatoreşti sau contracte de vânzare-cumpărare  prin care s-au stabilit obligaţii de întreţinere în favoarea sau în obligaţia persoanei asistate, dacă este cazul,</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copii de pe hotărâri judecătoreşti, după caz, prin care cei care datorează plata contribuţiei lunare de întreţinere au stabilite obligaţii de întreţinere faţă de alte persoane;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sz w:val="28"/>
          <w:szCs w:val="28"/>
          <w:lang w:val="en-US"/>
        </w:rPr>
      </w:pPr>
      <w:r>
        <w:rPr>
          <w:rFonts w:ascii="Times New Roman" w:hAnsi="Times New Roman" w:cs="Times New Roman"/>
          <w:sz w:val="28"/>
          <w:szCs w:val="28"/>
        </w:rPr>
        <w:t xml:space="preserve">  4. Analize medicale :</w:t>
      </w:r>
    </w:p>
    <w:p w:rsidR="00AD5D54" w:rsidRDefault="00AD5D54" w:rsidP="00AD5D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-examen neuropsihiatric,</w:t>
      </w:r>
    </w:p>
    <w:p w:rsidR="00AD5D54" w:rsidRDefault="00AD5D54" w:rsidP="00AD5D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-examen pulmonar şi radiografia ,</w:t>
      </w:r>
    </w:p>
    <w:p w:rsidR="00AD5D54" w:rsidRDefault="00AD5D54" w:rsidP="00AD5D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-adeverinţă medicală din care să reiasă că persoana cu handicap nu suferă de boli infecto-contagioase ( </w:t>
      </w:r>
      <w:r>
        <w:rPr>
          <w:rFonts w:ascii="Times New Roman" w:hAnsi="Times New Roman" w:cs="Times New Roman"/>
          <w:b/>
          <w:sz w:val="28"/>
          <w:szCs w:val="28"/>
        </w:rPr>
        <w:t>medicul de familie</w:t>
      </w:r>
      <w:r>
        <w:rPr>
          <w:rFonts w:ascii="Times New Roman" w:hAnsi="Times New Roman" w:cs="Times New Roman"/>
          <w:sz w:val="28"/>
          <w:szCs w:val="28"/>
        </w:rPr>
        <w:t xml:space="preserve"> ),</w:t>
      </w:r>
    </w:p>
    <w:p w:rsidR="00AD5D54" w:rsidRDefault="00AD5D54" w:rsidP="00AD5D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-fişa de consultaţie de la </w:t>
      </w:r>
      <w:r>
        <w:rPr>
          <w:rFonts w:ascii="Times New Roman" w:hAnsi="Times New Roman" w:cs="Times New Roman"/>
          <w:b/>
          <w:sz w:val="28"/>
          <w:szCs w:val="28"/>
        </w:rPr>
        <w:t>medicul de familie</w:t>
      </w:r>
      <w:r>
        <w:rPr>
          <w:rFonts w:ascii="Times New Roman" w:hAnsi="Times New Roman" w:cs="Times New Roman"/>
          <w:sz w:val="28"/>
          <w:szCs w:val="28"/>
        </w:rPr>
        <w:t xml:space="preserve"> al persoanei cu handicap (copie).</w:t>
      </w:r>
    </w:p>
    <w:p w:rsidR="00AD5D54" w:rsidRDefault="00AD5D54" w:rsidP="00AD5D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-Antigenul hepatiei B ( HBs ) si C ( HCv),</w:t>
      </w:r>
    </w:p>
    <w:p w:rsidR="00AD5D54" w:rsidRDefault="00AD5D54" w:rsidP="00AD5D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-H.I.V.</w:t>
      </w:r>
    </w:p>
    <w:p w:rsidR="00AD5D54" w:rsidRDefault="00AD5D54" w:rsidP="00AD5D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-V.D.R.L;</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5.  Scrisoare medicală de la medicul specialist;</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6.  Certificat de încadrare într-o categorie de persoane cu handicap;</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r>
        <w:rPr>
          <w:rFonts w:ascii="Times New Roman" w:hAnsi="Times New Roman" w:cs="Times New Roman"/>
          <w:sz w:val="28"/>
          <w:szCs w:val="28"/>
          <w:lang w:val="it-IT"/>
        </w:rPr>
        <w:t>7.  Ancheta socială privind situaţia persoanei asistate şi a familiei sale;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sz w:val="28"/>
          <w:szCs w:val="28"/>
          <w:lang w:val="it-IT"/>
        </w:rPr>
        <w:t xml:space="preserve">8.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sz w:val="28"/>
          <w:szCs w:val="28"/>
          <w:lang w:val="it-IT"/>
        </w:rPr>
        <w:t xml:space="preserve">  9. Consimţământul beneficiarului/reprezentantului legal pentru îngrijire şi tratamente medicale în situaţii excepţionale;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sz w:val="28"/>
          <w:szCs w:val="28"/>
          <w:lang w:val="it-IT"/>
        </w:rPr>
        <w:lastRenderedPageBreak/>
        <w:t xml:space="preserve"> 10. Declarația cu acordul scris privind utilizarea imaginii şi datelor cu caracter personal pe o anumită perioadă de timp.</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it-IT"/>
        </w:rPr>
      </w:pPr>
      <w:r>
        <w:rPr>
          <w:rFonts w:ascii="Times New Roman" w:hAnsi="Times New Roman" w:cs="Times New Roman"/>
          <w:b/>
          <w:sz w:val="28"/>
          <w:szCs w:val="28"/>
          <w:lang w:val="it-IT"/>
        </w:rPr>
        <w:t>Directorul General</w:t>
      </w:r>
      <w:r>
        <w:rPr>
          <w:rFonts w:ascii="Times New Roman" w:hAnsi="Times New Roman" w:cs="Times New Roman"/>
          <w:sz w:val="28"/>
          <w:szCs w:val="28"/>
          <w:lang w:val="it-IT"/>
        </w:rPr>
        <w:t xml:space="preserve"> repartizează cererea împreună cu documentaţia anexată către </w:t>
      </w:r>
      <w:r>
        <w:rPr>
          <w:rFonts w:ascii="Times New Roman" w:hAnsi="Times New Roman" w:cs="Times New Roman"/>
          <w:sz w:val="28"/>
          <w:szCs w:val="28"/>
        </w:rPr>
        <w:t>Serviciul de Evaluare Complexă a Persoanelor Adulte cu handicap (SECPAH), în vederea evaluării;</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u w:val="single"/>
        </w:rPr>
      </w:pPr>
      <w:r>
        <w:rPr>
          <w:rFonts w:ascii="Times New Roman" w:hAnsi="Times New Roman" w:cs="Times New Roman"/>
          <w:b/>
          <w:sz w:val="28"/>
          <w:szCs w:val="28"/>
        </w:rPr>
        <w:t xml:space="preserve"> SECPAH</w:t>
      </w:r>
      <w:r>
        <w:rPr>
          <w:rFonts w:ascii="Times New Roman" w:hAnsi="Times New Roman" w:cs="Times New Roman"/>
          <w:sz w:val="28"/>
          <w:szCs w:val="28"/>
        </w:rPr>
        <w:t xml:space="preserve"> întocmeşte </w:t>
      </w:r>
      <w:r>
        <w:rPr>
          <w:rFonts w:ascii="Times New Roman" w:hAnsi="Times New Roman" w:cs="Times New Roman"/>
          <w:i/>
          <w:sz w:val="28"/>
          <w:szCs w:val="28"/>
        </w:rPr>
        <w:t xml:space="preserve">Planul individual de servicii al persoanei cu handicap </w:t>
      </w:r>
      <w:r>
        <w:rPr>
          <w:rFonts w:ascii="Times New Roman" w:hAnsi="Times New Roman" w:cs="Times New Roman"/>
          <w:sz w:val="28"/>
          <w:szCs w:val="28"/>
        </w:rPr>
        <w:t>cu propunerea măsurii de protecţie a  adultului cu handicap la  locuința protejată și transmite dosarul persoanei cu handicap către CEPAH;</w:t>
      </w:r>
      <w:r>
        <w:rPr>
          <w:rFonts w:ascii="Times New Roman" w:hAnsi="Times New Roman" w:cs="Times New Roman"/>
          <w:sz w:val="28"/>
          <w:szCs w:val="28"/>
        </w:rPr>
        <w:tab/>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b/>
          <w:sz w:val="28"/>
          <w:szCs w:val="28"/>
        </w:rPr>
        <w:t>Comisia de Evaluare a Persoanelor Adulte cu Handicap</w:t>
      </w:r>
      <w:r>
        <w:rPr>
          <w:rFonts w:ascii="Times New Roman" w:hAnsi="Times New Roman" w:cs="Times New Roman"/>
          <w:sz w:val="28"/>
          <w:szCs w:val="28"/>
        </w:rPr>
        <w:t xml:space="preserve"> (CEPAH) stabilește măsura de admitere  a persoanei cu handicap la locuința protejată, prin </w:t>
      </w:r>
      <w:r>
        <w:rPr>
          <w:rFonts w:ascii="Times New Roman" w:hAnsi="Times New Roman" w:cs="Times New Roman"/>
          <w:i/>
          <w:sz w:val="28"/>
          <w:szCs w:val="28"/>
          <w:u w:val="single"/>
        </w:rPr>
        <w:t>Decizie</w:t>
      </w:r>
      <w:r>
        <w:rPr>
          <w:rFonts w:ascii="Times New Roman" w:hAnsi="Times New Roman" w:cs="Times New Roman"/>
          <w:i/>
          <w:sz w:val="28"/>
          <w:szCs w:val="28"/>
        </w:rPr>
        <w:t>;</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b/>
          <w:sz w:val="28"/>
          <w:szCs w:val="28"/>
        </w:rPr>
        <w:t>Secretariatul CEPAH</w:t>
      </w:r>
      <w:r>
        <w:rPr>
          <w:rFonts w:ascii="Times New Roman" w:hAnsi="Times New Roman" w:cs="Times New Roman"/>
          <w:sz w:val="28"/>
          <w:szCs w:val="28"/>
        </w:rPr>
        <w:t xml:space="preserve"> emite </w:t>
      </w:r>
      <w:r>
        <w:rPr>
          <w:rFonts w:ascii="Times New Roman" w:hAnsi="Times New Roman" w:cs="Times New Roman"/>
          <w:i/>
          <w:sz w:val="28"/>
          <w:szCs w:val="28"/>
          <w:u w:val="single"/>
        </w:rPr>
        <w:t xml:space="preserve">Decizia </w:t>
      </w:r>
      <w:r>
        <w:rPr>
          <w:rFonts w:ascii="Times New Roman" w:hAnsi="Times New Roman" w:cs="Times New Roman"/>
          <w:sz w:val="28"/>
          <w:szCs w:val="28"/>
          <w:u w:val="single"/>
        </w:rPr>
        <w:t>de admitere</w:t>
      </w:r>
      <w:r>
        <w:rPr>
          <w:rFonts w:ascii="Times New Roman" w:hAnsi="Times New Roman" w:cs="Times New Roman"/>
          <w:sz w:val="28"/>
          <w:szCs w:val="28"/>
        </w:rPr>
        <w:t xml:space="preserve"> a persoanei cu handicap înlocuința protejată, care va fi înaintată  împreună cu dosarul  beneficiarului  la BMCAMSS;</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BMCAMSS, întocmeşte </w:t>
      </w:r>
      <w:r>
        <w:rPr>
          <w:rFonts w:ascii="Times New Roman" w:hAnsi="Times New Roman" w:cs="Times New Roman"/>
          <w:i/>
          <w:sz w:val="28"/>
          <w:szCs w:val="28"/>
          <w:u w:val="single"/>
        </w:rPr>
        <w:t>Raportul privind măsura de admitere</w:t>
      </w:r>
      <w:r>
        <w:rPr>
          <w:rFonts w:ascii="Times New Roman" w:hAnsi="Times New Roman" w:cs="Times New Roman"/>
          <w:sz w:val="28"/>
          <w:szCs w:val="28"/>
        </w:rPr>
        <w:t xml:space="preserve">  a persoanei cu handicap și propune locuința protejată în care este loc disponibil;</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lang w:val="en-US"/>
        </w:rPr>
      </w:pPr>
      <w:r>
        <w:rPr>
          <w:rFonts w:ascii="Times New Roman" w:hAnsi="Times New Roman" w:cs="Times New Roman"/>
          <w:sz w:val="28"/>
          <w:szCs w:val="28"/>
        </w:rPr>
        <w:t xml:space="preserve">Directorul General al DGASPC Argeşemite </w:t>
      </w:r>
      <w:r>
        <w:rPr>
          <w:rFonts w:ascii="Times New Roman" w:hAnsi="Times New Roman" w:cs="Times New Roman"/>
          <w:i/>
          <w:sz w:val="28"/>
          <w:szCs w:val="28"/>
          <w:u w:val="single"/>
        </w:rPr>
        <w:t>Dispoziţia de admitere a beneficiarului</w:t>
      </w:r>
      <w:r>
        <w:rPr>
          <w:rFonts w:ascii="Times New Roman" w:hAnsi="Times New Roman" w:cs="Times New Roman"/>
          <w:sz w:val="28"/>
          <w:szCs w:val="28"/>
        </w:rPr>
        <w:t xml:space="preserve">, în baza propunerii BMCAMSS;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b/>
          <w:sz w:val="28"/>
          <w:szCs w:val="28"/>
        </w:rPr>
        <w:t xml:space="preserve"> BMCAMSS </w:t>
      </w:r>
      <w:r>
        <w:rPr>
          <w:rFonts w:ascii="Times New Roman" w:hAnsi="Times New Roman" w:cs="Times New Roman"/>
          <w:sz w:val="28"/>
          <w:szCs w:val="28"/>
        </w:rPr>
        <w:t xml:space="preserve">va comunica beneficiarului și locuinței protejate în care a fost admis, dispoziția </w:t>
      </w:r>
      <w:r>
        <w:rPr>
          <w:rFonts w:ascii="Times New Roman" w:hAnsi="Times New Roman" w:cs="Times New Roman"/>
          <w:b/>
          <w:sz w:val="28"/>
          <w:szCs w:val="28"/>
        </w:rPr>
        <w:t xml:space="preserve">Directorului General și va transmite </w:t>
      </w:r>
      <w:r>
        <w:rPr>
          <w:rFonts w:ascii="Times New Roman" w:hAnsi="Times New Roman" w:cs="Times New Roman"/>
          <w:sz w:val="28"/>
          <w:szCs w:val="28"/>
        </w:rPr>
        <w:t xml:space="preserve">dosarul beneficiarului în original </w:t>
      </w:r>
      <w:r>
        <w:rPr>
          <w:rFonts w:ascii="Times New Roman" w:hAnsi="Times New Roman" w:cs="Times New Roman"/>
          <w:b/>
          <w:sz w:val="28"/>
          <w:szCs w:val="28"/>
        </w:rPr>
        <w:t xml:space="preserve">unităţii </w:t>
      </w:r>
      <w:r>
        <w:rPr>
          <w:rFonts w:ascii="Times New Roman" w:hAnsi="Times New Roman" w:cs="Times New Roman"/>
          <w:sz w:val="28"/>
          <w:szCs w:val="28"/>
        </w:rPr>
        <w:t xml:space="preserve">respective, urmând să se încheie </w:t>
      </w:r>
      <w:r>
        <w:rPr>
          <w:rFonts w:ascii="Times New Roman" w:hAnsi="Times New Roman" w:cs="Times New Roman"/>
          <w:i/>
          <w:sz w:val="28"/>
          <w:szCs w:val="28"/>
          <w:u w:val="single"/>
        </w:rPr>
        <w:t>Contractul de furnizare servicii cu beneficiarul</w:t>
      </w:r>
      <w:r>
        <w:rPr>
          <w:rFonts w:ascii="Times New Roman" w:hAnsi="Times New Roman" w:cs="Times New Roman"/>
          <w:sz w:val="28"/>
          <w:szCs w:val="28"/>
          <w:u w:val="single"/>
        </w:rPr>
        <w:t>/ reprezentantul legal</w:t>
      </w:r>
      <w:r>
        <w:rPr>
          <w:rFonts w:ascii="Times New Roman" w:hAnsi="Times New Roman" w:cs="Times New Roman"/>
          <w:sz w:val="28"/>
          <w:szCs w:val="28"/>
        </w:rPr>
        <w:t xml:space="preserve">  şi </w:t>
      </w:r>
      <w:r>
        <w:rPr>
          <w:rFonts w:ascii="Times New Roman" w:hAnsi="Times New Roman" w:cs="Times New Roman"/>
          <w:i/>
          <w:sz w:val="28"/>
          <w:szCs w:val="28"/>
          <w:u w:val="single"/>
        </w:rPr>
        <w:t>Angajamentul de plată</w:t>
      </w:r>
      <w:r>
        <w:rPr>
          <w:rFonts w:ascii="Times New Roman" w:hAnsi="Times New Roman" w:cs="Times New Roman"/>
          <w:sz w:val="28"/>
          <w:szCs w:val="28"/>
        </w:rPr>
        <w:t xml:space="preserve"> cu persoanele obligate la plata contribuţiei de întreţinere,conform modelului prevăzut în normele legale în vigoare.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8"/>
          <w:szCs w:val="28"/>
          <w:u w:val="single"/>
        </w:rPr>
      </w:pPr>
      <w:r>
        <w:rPr>
          <w:rFonts w:ascii="Times New Roman" w:hAnsi="Times New Roman" w:cs="Times New Roman"/>
          <w:sz w:val="28"/>
          <w:szCs w:val="28"/>
        </w:rPr>
        <w:t xml:space="preserve">Ulterior, </w:t>
      </w:r>
      <w:r>
        <w:rPr>
          <w:rFonts w:ascii="Times New Roman" w:hAnsi="Times New Roman" w:cs="Times New Roman"/>
          <w:i/>
          <w:sz w:val="28"/>
          <w:szCs w:val="28"/>
        </w:rPr>
        <w:t>Contractul de furnizare  servicii</w:t>
      </w:r>
      <w:r>
        <w:rPr>
          <w:rFonts w:ascii="Times New Roman" w:hAnsi="Times New Roman" w:cs="Times New Roman"/>
          <w:sz w:val="28"/>
          <w:szCs w:val="28"/>
        </w:rPr>
        <w:t xml:space="preserve"> și </w:t>
      </w:r>
      <w:r>
        <w:rPr>
          <w:rFonts w:ascii="Times New Roman" w:hAnsi="Times New Roman" w:cs="Times New Roman"/>
          <w:i/>
          <w:sz w:val="28"/>
          <w:szCs w:val="28"/>
        </w:rPr>
        <w:t>Angajamentul de plată</w:t>
      </w:r>
      <w:r>
        <w:rPr>
          <w:rFonts w:ascii="Times New Roman" w:hAnsi="Times New Roman" w:cs="Times New Roman"/>
          <w:sz w:val="28"/>
          <w:szCs w:val="28"/>
        </w:rPr>
        <w:t xml:space="preserve"> vor fi înaintate  DGASPC Argeș , în vederea semnării acestora de către Directorul General.</w:t>
      </w:r>
    </w:p>
    <w:p w:rsidR="00AD5D54" w:rsidRDefault="00AD5D54" w:rsidP="00AD5D54">
      <w:pPr>
        <w:autoSpaceDE w:val="0"/>
        <w:autoSpaceDN w:val="0"/>
        <w:adjustRightInd w:val="0"/>
        <w:jc w:val="both"/>
        <w:rPr>
          <w:rFonts w:ascii="Times New Roman" w:hAnsi="Times New Roman" w:cs="Times New Roman"/>
          <w:color w:val="000000"/>
          <w:sz w:val="28"/>
          <w:szCs w:val="28"/>
          <w:lang w:val="it-IT"/>
        </w:rPr>
      </w:pPr>
      <w:r>
        <w:rPr>
          <w:rFonts w:ascii="Times New Roman" w:hAnsi="Times New Roman" w:cs="Times New Roman"/>
          <w:color w:val="000000"/>
          <w:sz w:val="28"/>
          <w:szCs w:val="28"/>
          <w:lang w:val="it-IT"/>
        </w:rPr>
        <w:t xml:space="preserve">     Dosarul personal al beneficiarului împreună cu decizia de admitere în locuința protejată emisă de Comisia de Evaluare a Persoanelor Adulte cu Handicap Argeș se transmite locuinței protejate respective.</w:t>
      </w:r>
    </w:p>
    <w:bookmarkEnd w:id="4"/>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xml:space="preserve"> (3) Condiţii de încetare a serviciilor.</w:t>
      </w:r>
    </w:p>
    <w:p w:rsidR="00AD5D54" w:rsidRDefault="00AD5D54" w:rsidP="00AD5D54">
      <w:pPr>
        <w:pStyle w:val="NormalWeb"/>
        <w:ind w:left="510"/>
        <w:jc w:val="both"/>
        <w:rPr>
          <w:b/>
          <w:bCs/>
          <w:sz w:val="28"/>
          <w:szCs w:val="28"/>
          <w:lang w:val="ro-RO"/>
        </w:rPr>
      </w:pPr>
      <w:r>
        <w:rPr>
          <w:b/>
          <w:bCs/>
          <w:sz w:val="28"/>
          <w:szCs w:val="28"/>
          <w:lang w:val="ro-RO"/>
        </w:rPr>
        <w:lastRenderedPageBreak/>
        <w:t>Locuința Protejată nr.1 Tigveni din cadrul Complexului de Locuințe Protejate Tigveni</w:t>
      </w:r>
      <w:r>
        <w:rPr>
          <w:rFonts w:eastAsia="SimSun"/>
          <w:sz w:val="28"/>
          <w:szCs w:val="28"/>
          <w:lang w:val="ro-RO"/>
        </w:rPr>
        <w:t xml:space="preserve"> elaborează şi aplică o procedură proprie de suspendare/încetare  a serviciilor. </w:t>
      </w:r>
    </w:p>
    <w:p w:rsidR="00AD5D54" w:rsidRDefault="00AD5D54" w:rsidP="00AD5D54">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BMCAMSS – explică beneficiarului/ reprezentantului legal prevederile procedurii referitoare la suspendarea / încetarea acordării serviciului social, înainte de semnarea contractului de furnizare servicii.</w:t>
      </w:r>
    </w:p>
    <w:p w:rsidR="00AD5D54" w:rsidRDefault="00AD5D54" w:rsidP="00AD5D54">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Conform prevederilor din Modulul II, Standardul 4, punctul 5, 6 - Anexa 2 la </w:t>
      </w:r>
      <w:r>
        <w:rPr>
          <w:rFonts w:ascii="Times New Roman" w:hAnsi="Times New Roman" w:cs="Times New Roman"/>
          <w:i/>
          <w:sz w:val="28"/>
          <w:szCs w:val="28"/>
          <w:lang w:val="ro-RO"/>
        </w:rPr>
        <w:t>Ordinul 82/2019</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privind</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aprobarea</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Standardelor</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specifice</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minime</w:t>
      </w:r>
      <w:proofErr w:type="spellEnd"/>
      <w:r>
        <w:rPr>
          <w:rFonts w:ascii="Times New Roman" w:hAnsi="Times New Roman" w:cs="Times New Roman"/>
          <w:i/>
          <w:sz w:val="28"/>
          <w:szCs w:val="28"/>
        </w:rPr>
        <w:t xml:space="preserve"> de </w:t>
      </w:r>
      <w:proofErr w:type="spellStart"/>
      <w:r>
        <w:rPr>
          <w:rFonts w:ascii="Times New Roman" w:hAnsi="Times New Roman" w:cs="Times New Roman"/>
          <w:i/>
          <w:sz w:val="28"/>
          <w:szCs w:val="28"/>
        </w:rPr>
        <w:t>calitate</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obligatorii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pentru</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serviciile</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sociale</w:t>
      </w:r>
      <w:proofErr w:type="spellEnd"/>
      <w:r>
        <w:rPr>
          <w:rFonts w:ascii="Times New Roman" w:hAnsi="Times New Roman" w:cs="Times New Roman"/>
          <w:i/>
          <w:sz w:val="28"/>
          <w:szCs w:val="28"/>
        </w:rPr>
        <w:t xml:space="preserve"> destinate </w:t>
      </w:r>
      <w:proofErr w:type="spellStart"/>
      <w:r>
        <w:rPr>
          <w:rFonts w:ascii="Times New Roman" w:hAnsi="Times New Roman" w:cs="Times New Roman"/>
          <w:i/>
          <w:sz w:val="28"/>
          <w:szCs w:val="28"/>
        </w:rPr>
        <w:t>persoanelor</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adulte</w:t>
      </w:r>
      <w:proofErr w:type="spellEnd"/>
      <w:r>
        <w:rPr>
          <w:rFonts w:ascii="Times New Roman" w:hAnsi="Times New Roman" w:cs="Times New Roman"/>
          <w:i/>
          <w:sz w:val="28"/>
          <w:szCs w:val="28"/>
        </w:rPr>
        <w:t xml:space="preserve"> cu </w:t>
      </w:r>
      <w:proofErr w:type="spellStart"/>
      <w:r>
        <w:rPr>
          <w:rFonts w:ascii="Times New Roman" w:hAnsi="Times New Roman" w:cs="Times New Roman"/>
          <w:i/>
          <w:sz w:val="28"/>
          <w:szCs w:val="28"/>
        </w:rPr>
        <w:t>dizabilități</w:t>
      </w:r>
      <w:proofErr w:type="spellEnd"/>
      <w:r>
        <w:rPr>
          <w:rFonts w:ascii="Times New Roman" w:hAnsi="Times New Roman" w:cs="Times New Roman"/>
          <w:i/>
          <w:sz w:val="28"/>
          <w:szCs w:val="28"/>
        </w:rPr>
        <w:t xml:space="preserve">, </w:t>
      </w:r>
      <w:proofErr w:type="spellStart"/>
      <w:r>
        <w:rPr>
          <w:rFonts w:ascii="Times New Roman" w:hAnsi="Times New Roman" w:cs="Times New Roman"/>
          <w:sz w:val="28"/>
          <w:szCs w:val="28"/>
          <w:u w:val="single"/>
        </w:rPr>
        <w:t>principalele</w:t>
      </w:r>
      <w:proofErr w:type="spellEnd"/>
      <w:r>
        <w:rPr>
          <w:rFonts w:ascii="Times New Roman" w:hAnsi="Times New Roman" w:cs="Times New Roman"/>
          <w:sz w:val="28"/>
          <w:szCs w:val="28"/>
          <w:u w:val="single"/>
        </w:rPr>
        <w:t xml:space="preserve"> </w:t>
      </w:r>
      <w:proofErr w:type="spellStart"/>
      <w:r>
        <w:rPr>
          <w:rFonts w:ascii="Times New Roman" w:hAnsi="Times New Roman" w:cs="Times New Roman"/>
          <w:sz w:val="28"/>
          <w:szCs w:val="28"/>
          <w:u w:val="single"/>
        </w:rPr>
        <w:t>situaţii</w:t>
      </w:r>
      <w:proofErr w:type="spellEnd"/>
      <w:r>
        <w:rPr>
          <w:rFonts w:ascii="Times New Roman" w:hAnsi="Times New Roman" w:cs="Times New Roman"/>
          <w:sz w:val="28"/>
          <w:szCs w:val="28"/>
          <w:u w:val="single"/>
        </w:rPr>
        <w:t xml:space="preserve"> </w:t>
      </w:r>
      <w:proofErr w:type="spellStart"/>
      <w:r>
        <w:rPr>
          <w:rFonts w:ascii="Times New Roman" w:hAnsi="Times New Roman" w:cs="Times New Roman"/>
          <w:sz w:val="28"/>
          <w:szCs w:val="28"/>
          <w:u w:val="single"/>
        </w:rPr>
        <w:t>în</w:t>
      </w:r>
      <w:proofErr w:type="spellEnd"/>
      <w:r>
        <w:rPr>
          <w:rFonts w:ascii="Times New Roman" w:hAnsi="Times New Roman" w:cs="Times New Roman"/>
          <w:sz w:val="28"/>
          <w:szCs w:val="28"/>
          <w:u w:val="single"/>
        </w:rPr>
        <w:t xml:space="preserve"> care DGASPC  </w:t>
      </w:r>
      <w:proofErr w:type="spellStart"/>
      <w:r>
        <w:rPr>
          <w:rFonts w:ascii="Times New Roman" w:hAnsi="Times New Roman" w:cs="Times New Roman"/>
          <w:sz w:val="28"/>
          <w:szCs w:val="28"/>
          <w:u w:val="single"/>
        </w:rPr>
        <w:t>Argeș</w:t>
      </w:r>
      <w:proofErr w:type="spellEnd"/>
      <w:r>
        <w:rPr>
          <w:rFonts w:ascii="Times New Roman" w:hAnsi="Times New Roman" w:cs="Times New Roman"/>
          <w:sz w:val="28"/>
          <w:szCs w:val="28"/>
          <w:u w:val="single"/>
        </w:rPr>
        <w:t xml:space="preserve"> ( LP) </w:t>
      </w:r>
      <w:proofErr w:type="spellStart"/>
      <w:r>
        <w:rPr>
          <w:rFonts w:ascii="Times New Roman" w:hAnsi="Times New Roman" w:cs="Times New Roman"/>
          <w:sz w:val="28"/>
          <w:szCs w:val="28"/>
          <w:u w:val="single"/>
        </w:rPr>
        <w:t>poate</w:t>
      </w:r>
      <w:proofErr w:type="spellEnd"/>
      <w:r>
        <w:rPr>
          <w:rFonts w:ascii="Times New Roman" w:hAnsi="Times New Roman" w:cs="Times New Roman"/>
          <w:sz w:val="28"/>
          <w:szCs w:val="28"/>
          <w:u w:val="single"/>
        </w:rPr>
        <w:t xml:space="preserve"> </w:t>
      </w:r>
      <w:proofErr w:type="spellStart"/>
      <w:r>
        <w:rPr>
          <w:rFonts w:ascii="Times New Roman" w:hAnsi="Times New Roman" w:cs="Times New Roman"/>
          <w:sz w:val="28"/>
          <w:szCs w:val="28"/>
          <w:u w:val="single"/>
        </w:rPr>
        <w:t>suspenda</w:t>
      </w:r>
      <w:proofErr w:type="spellEnd"/>
      <w:r>
        <w:rPr>
          <w:rFonts w:ascii="Times New Roman" w:hAnsi="Times New Roman" w:cs="Times New Roman"/>
          <w:sz w:val="28"/>
          <w:szCs w:val="28"/>
          <w:u w:val="single"/>
        </w:rPr>
        <w:t xml:space="preserve"> </w:t>
      </w:r>
      <w:proofErr w:type="spellStart"/>
      <w:r>
        <w:rPr>
          <w:rFonts w:ascii="Times New Roman" w:hAnsi="Times New Roman" w:cs="Times New Roman"/>
          <w:sz w:val="28"/>
          <w:szCs w:val="28"/>
        </w:rPr>
        <w:t>acordarea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serviciilor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un </w:t>
      </w:r>
      <w:proofErr w:type="spellStart"/>
      <w:r>
        <w:rPr>
          <w:rFonts w:ascii="Times New Roman" w:hAnsi="Times New Roman" w:cs="Times New Roman"/>
          <w:sz w:val="28"/>
          <w:szCs w:val="28"/>
        </w:rPr>
        <w:t>beneficiar</w:t>
      </w:r>
      <w:proofErr w:type="spellEnd"/>
      <w:r>
        <w:rPr>
          <w:rFonts w:ascii="Times New Roman" w:hAnsi="Times New Roman" w:cs="Times New Roman"/>
          <w:sz w:val="28"/>
          <w:szCs w:val="28"/>
        </w:rPr>
        <w:t xml:space="preserve"> sunt:</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60"/>
        <w:rPr>
          <w:rFonts w:ascii="Times New Roman" w:hAnsi="Times New Roman" w:cs="Times New Roman"/>
          <w:sz w:val="28"/>
          <w:szCs w:val="28"/>
        </w:rPr>
      </w:pPr>
      <w:r>
        <w:rPr>
          <w:rFonts w:ascii="Times New Roman" w:hAnsi="Times New Roman" w:cs="Times New Roman"/>
          <w:sz w:val="28"/>
          <w:szCs w:val="28"/>
        </w:rPr>
        <w:t>a) la cererea beneficiarului/reprezentantului legal pentru revenire în familie, cu acordul acesteia, pentru o perioadă de maxim 15 zile;</w:t>
      </w:r>
      <w:r>
        <w:rPr>
          <w:rFonts w:ascii="Times New Roman" w:hAnsi="Times New Roman" w:cs="Times New Roman"/>
          <w:sz w:val="28"/>
          <w:szCs w:val="28"/>
        </w:rPr>
        <w:br/>
        <w:t xml:space="preserve"> b) la cererea beneficiarului/reprezentantului legal pentru o perioadă de maxim 60 zile, în baza acordului scris al persoanei care va asigura găzduirea şi îngrijirea pe perioada respectivă şi a anchetei sociale realizată de personal din cadrul LP;</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Times New Roman" w:hAnsi="Times New Roman" w:cs="Times New Roman"/>
          <w:sz w:val="28"/>
          <w:szCs w:val="28"/>
        </w:rPr>
      </w:pPr>
      <w:r>
        <w:rPr>
          <w:rFonts w:ascii="Times New Roman" w:hAnsi="Times New Roman" w:cs="Times New Roman"/>
          <w:sz w:val="28"/>
          <w:szCs w:val="28"/>
        </w:rPr>
        <w:t> c) în caz de internare în spital cu o durată mai mare de 30 de zile;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Times New Roman" w:hAnsi="Times New Roman" w:cs="Times New Roman"/>
          <w:sz w:val="28"/>
          <w:szCs w:val="28"/>
        </w:rPr>
      </w:pPr>
      <w:r>
        <w:rPr>
          <w:rFonts w:ascii="Times New Roman" w:hAnsi="Times New Roman" w:cs="Times New Roman"/>
          <w:sz w:val="28"/>
          <w:szCs w:val="28"/>
        </w:rPr>
        <w:t xml:space="preserve"> d) în caz de transfer într-o altă instituţie, pentru efectuarea de programe specializate, cu acordul scris al instituţiei către care se efectuează transferul şi acordul beneficiarului sau reprezentantului legal.</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Times New Roman" w:hAnsi="Times New Roman" w:cs="Times New Roman"/>
          <w:sz w:val="28"/>
          <w:szCs w:val="28"/>
        </w:rPr>
      </w:pPr>
      <w:r>
        <w:rPr>
          <w:rFonts w:ascii="Times New Roman" w:hAnsi="Times New Roman" w:cs="Times New Roman"/>
          <w:sz w:val="28"/>
          <w:szCs w:val="28"/>
          <w:u w:val="single"/>
        </w:rPr>
        <w:t>Principalele situaţii în care  DGASPC Argeș  poate înceta acordarea serviciilor</w:t>
      </w:r>
      <w:r>
        <w:rPr>
          <w:rFonts w:ascii="Times New Roman" w:hAnsi="Times New Roman" w:cs="Times New Roman"/>
          <w:sz w:val="28"/>
          <w:szCs w:val="28"/>
        </w:rPr>
        <w:t xml:space="preserve"> pentru un beneficiar sunt:</w:t>
      </w:r>
      <w:r>
        <w:rPr>
          <w:rFonts w:ascii="Times New Roman" w:hAnsi="Times New Roman" w:cs="Times New Roman"/>
          <w:sz w:val="28"/>
          <w:szCs w:val="28"/>
        </w:rPr>
        <w:br/>
        <w:t> </w:t>
      </w:r>
      <w:r>
        <w:rPr>
          <w:rFonts w:ascii="Times New Roman" w:hAnsi="Times New Roman" w:cs="Times New Roman"/>
          <w:sz w:val="28"/>
          <w:szCs w:val="28"/>
        </w:rPr>
        <w:tab/>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Argeș va notifica serviciul public de asistenţă socială pe a cărei rază teritorială va locui beneficiarul;</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imes New Roman" w:hAnsi="Times New Roman" w:cs="Times New Roman"/>
          <w:sz w:val="28"/>
          <w:szCs w:val="28"/>
        </w:rPr>
      </w:pPr>
      <w:r>
        <w:rPr>
          <w:rFonts w:ascii="Times New Roman" w:hAnsi="Times New Roman" w:cs="Times New Roman"/>
          <w:sz w:val="28"/>
          <w:szCs w:val="28"/>
        </w:rPr>
        <w:t>b) la cererea reprezentantului legal, însoţită de un angajament scris prin care acesta se obligă să asigure găzduirea, îngrijirea şi întreţinerea beneficiarului, cu obligaţia ca, în termen de 48 ore de la încetare, DGASPC Argeș să notifice serviciul public asistenţă socială pe a cărei rază teritorială va locui beneficiarul;</w:t>
      </w:r>
      <w:r>
        <w:rPr>
          <w:rFonts w:ascii="Times New Roman" w:hAnsi="Times New Roman" w:cs="Times New Roman"/>
          <w:sz w:val="28"/>
          <w:szCs w:val="28"/>
        </w:rPr>
        <w:br/>
        <w:t>  c) transfer în altă instituţie rezidenţială, la cererea scrisă a beneficiarului/reprezentantului legal, cu acordul instituţiei respective;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imes New Roman" w:hAnsi="Times New Roman" w:cs="Times New Roman"/>
          <w:sz w:val="28"/>
          <w:szCs w:val="28"/>
        </w:rPr>
      </w:pPr>
      <w:r>
        <w:rPr>
          <w:rFonts w:ascii="Times New Roman" w:hAnsi="Times New Roman" w:cs="Times New Roman"/>
          <w:sz w:val="28"/>
          <w:szCs w:val="28"/>
        </w:rPr>
        <w:lastRenderedPageBreak/>
        <w:t> d)  LP nu mai poate acorda serviciile corespunzătoare sau se închide, cu obligaţia de a  soluţiona împreună cu beneficiarii sau reprezentanţii legali, cu 30 de zile anterior datei încetării, transferul beneficiarului/beneficiarilor;</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ab/>
        <w:t xml:space="preserve"> e) la expirarea termenului prevăzut în contract;</w:t>
      </w:r>
      <w:r>
        <w:rPr>
          <w:rFonts w:ascii="Times New Roman" w:hAnsi="Times New Roman" w:cs="Times New Roman"/>
          <w:sz w:val="28"/>
          <w:szCs w:val="28"/>
        </w:rPr>
        <w:br/>
        <w:t> </w:t>
      </w:r>
      <w:r>
        <w:rPr>
          <w:rFonts w:ascii="Times New Roman" w:hAnsi="Times New Roman" w:cs="Times New Roman"/>
          <w:sz w:val="28"/>
          <w:szCs w:val="28"/>
        </w:rPr>
        <w:tab/>
        <w:t> f) în cazul în care beneficiarul nu respectă clauzele contractuale și/sau nu respectă în mod regulat Regulile casei, pe baza hotărârii cu majoritate simplă a unei comisii   formate      din conducătorul  LP, un reprezentant al DGASPC Argeș ( responsabil de centru), managerul de caz sau un reprezentant al personalului LP şi 2 reprezentanţi ai beneficiarilor;</w:t>
      </w:r>
      <w:r>
        <w:rPr>
          <w:rFonts w:ascii="Times New Roman" w:hAnsi="Times New Roman" w:cs="Times New Roman"/>
          <w:sz w:val="28"/>
          <w:szCs w:val="28"/>
        </w:rPr>
        <w:br/>
        <w:t>  </w:t>
      </w:r>
      <w:r>
        <w:rPr>
          <w:rFonts w:ascii="Times New Roman" w:hAnsi="Times New Roman" w:cs="Times New Roman"/>
          <w:sz w:val="28"/>
          <w:szCs w:val="28"/>
        </w:rPr>
        <w:tab/>
        <w:t>g) în cazuri de forţă majoră (cataclisme naturale, incendii, apariţia unui focar de infecţie, suspendarea licenţei de funcţionare, altele); în aceste situaţii  DGASPC Argeș va asigura, condiţii de siguranţă, transferul beneficiarilor în servicii sociale similare;</w:t>
      </w:r>
      <w:r>
        <w:rPr>
          <w:rFonts w:ascii="Times New Roman" w:hAnsi="Times New Roman" w:cs="Times New Roman"/>
          <w:sz w:val="28"/>
          <w:szCs w:val="28"/>
        </w:rPr>
        <w:br/>
        <w:t> </w:t>
      </w:r>
      <w:r>
        <w:rPr>
          <w:rFonts w:ascii="Times New Roman" w:hAnsi="Times New Roman" w:cs="Times New Roman"/>
          <w:sz w:val="28"/>
          <w:szCs w:val="28"/>
        </w:rPr>
        <w:tab/>
        <w:t xml:space="preserve"> h) în caz de deces al beneficiarului.</w:t>
      </w:r>
    </w:p>
    <w:p w:rsidR="00AD5D54" w:rsidRDefault="00AD5D54" w:rsidP="00AD5D54">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ro-RO"/>
        </w:rPr>
      </w:pPr>
      <w:r>
        <w:rPr>
          <w:rFonts w:ascii="Times New Roman" w:hAnsi="Times New Roman" w:cs="Times New Roman"/>
          <w:sz w:val="28"/>
          <w:szCs w:val="28"/>
          <w:lang w:val="ro-RO"/>
        </w:rPr>
        <w:tab/>
        <w:t xml:space="preserve"> Beneficiarul/ reprezentantul legal semnează de luare la cunoștință a prevederilor procedurii, în  tabelul anexat;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ab/>
        <w:t xml:space="preserve">LP solicită documentele necesare  suspendării/încetării  serviciului social,  instituțiilor sau familiilor care primesc beneficiarul (Acord persoană/ familie care primește beneficiarul, Acord al instituției unde se realizează transferul, Acord al beneficiarului/ reprezentant legal în caz de transfer într-o altă instituție). În </w:t>
      </w:r>
      <w:r>
        <w:rPr>
          <w:rFonts w:ascii="Times New Roman" w:hAnsi="Times New Roman" w:cs="Times New Roman"/>
          <w:b/>
          <w:sz w:val="28"/>
          <w:szCs w:val="28"/>
          <w:u w:val="single"/>
        </w:rPr>
        <w:t>situația suspendării serviciului social la cererea beneficiarului/ reprezentantului legalpentru o perioadă de maxim 60 de zile</w:t>
      </w:r>
      <w:r>
        <w:rPr>
          <w:rFonts w:ascii="Times New Roman" w:hAnsi="Times New Roman" w:cs="Times New Roman"/>
          <w:sz w:val="28"/>
          <w:szCs w:val="28"/>
        </w:rPr>
        <w:t xml:space="preserve">, în baza </w:t>
      </w:r>
      <w:r>
        <w:rPr>
          <w:rFonts w:ascii="Times New Roman" w:hAnsi="Times New Roman" w:cs="Times New Roman"/>
          <w:i/>
          <w:sz w:val="28"/>
          <w:szCs w:val="28"/>
        </w:rPr>
        <w:t>acordului scris</w:t>
      </w:r>
      <w:r>
        <w:rPr>
          <w:rFonts w:ascii="Times New Roman" w:hAnsi="Times New Roman" w:cs="Times New Roman"/>
          <w:sz w:val="28"/>
          <w:szCs w:val="28"/>
        </w:rPr>
        <w:t xml:space="preserve"> al persoanei care asigură găzduirea și îngrijirea pe perioada respectivă,</w:t>
      </w:r>
      <w:r>
        <w:rPr>
          <w:rFonts w:ascii="Times New Roman" w:hAnsi="Times New Roman" w:cs="Times New Roman"/>
          <w:b/>
          <w:sz w:val="28"/>
          <w:szCs w:val="28"/>
        </w:rPr>
        <w:t xml:space="preserve"> LP </w:t>
      </w:r>
      <w:r>
        <w:rPr>
          <w:rFonts w:ascii="Times New Roman" w:hAnsi="Times New Roman" w:cs="Times New Roman"/>
          <w:b/>
          <w:i/>
          <w:sz w:val="28"/>
          <w:szCs w:val="28"/>
        </w:rPr>
        <w:t xml:space="preserve">va efectua </w:t>
      </w:r>
      <w:r>
        <w:rPr>
          <w:rFonts w:ascii="Times New Roman" w:hAnsi="Times New Roman" w:cs="Times New Roman"/>
          <w:b/>
          <w:i/>
          <w:sz w:val="28"/>
          <w:szCs w:val="28"/>
          <w:u w:val="single"/>
        </w:rPr>
        <w:t>ancheta socială</w:t>
      </w:r>
      <w:r>
        <w:rPr>
          <w:rFonts w:ascii="Times New Roman" w:hAnsi="Times New Roman" w:cs="Times New Roman"/>
          <w:b/>
          <w:i/>
          <w:sz w:val="28"/>
          <w:szCs w:val="28"/>
        </w:rPr>
        <w:t xml:space="preserve"> la persoana/ familia respectivă</w:t>
      </w:r>
      <w:r>
        <w:rPr>
          <w:rFonts w:ascii="Times New Roman" w:hAnsi="Times New Roman" w:cs="Times New Roman"/>
          <w:sz w:val="28"/>
          <w:szCs w:val="28"/>
        </w:rPr>
        <w:t xml:space="preserve">; </w:t>
      </w:r>
    </w:p>
    <w:p w:rsidR="00AD5D54" w:rsidRDefault="00AD5D54" w:rsidP="00AD5D54">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lang w:val="ro-RO"/>
        </w:rPr>
      </w:pPr>
      <w:r>
        <w:rPr>
          <w:rFonts w:ascii="Times New Roman" w:hAnsi="Times New Roman" w:cs="Times New Roman"/>
          <w:sz w:val="28"/>
          <w:szCs w:val="28"/>
        </w:rPr>
        <w:tab/>
      </w:r>
      <w:proofErr w:type="gramStart"/>
      <w:r>
        <w:rPr>
          <w:rFonts w:ascii="Times New Roman" w:hAnsi="Times New Roman" w:cs="Times New Roman"/>
          <w:sz w:val="28"/>
          <w:szCs w:val="28"/>
        </w:rPr>
        <w:t xml:space="preserve">LP  </w:t>
      </w:r>
      <w:proofErr w:type="spellStart"/>
      <w:r>
        <w:rPr>
          <w:rFonts w:ascii="Times New Roman" w:hAnsi="Times New Roman" w:cs="Times New Roman"/>
          <w:sz w:val="28"/>
          <w:szCs w:val="28"/>
        </w:rPr>
        <w:t>întocmește</w:t>
      </w:r>
      <w:r>
        <w:rPr>
          <w:rFonts w:ascii="Times New Roman" w:hAnsi="Times New Roman" w:cs="Times New Roman"/>
          <w:b/>
          <w:sz w:val="28"/>
          <w:szCs w:val="28"/>
        </w:rPr>
        <w:t>Fișa</w:t>
      </w:r>
      <w:proofErr w:type="spellEnd"/>
      <w:proofErr w:type="gramEnd"/>
      <w:r>
        <w:rPr>
          <w:rFonts w:ascii="Times New Roman" w:hAnsi="Times New Roman" w:cs="Times New Roman"/>
          <w:b/>
          <w:sz w:val="28"/>
          <w:szCs w:val="28"/>
        </w:rPr>
        <w:t xml:space="preserve"> de </w:t>
      </w:r>
      <w:proofErr w:type="spellStart"/>
      <w:r>
        <w:rPr>
          <w:rFonts w:ascii="Times New Roman" w:hAnsi="Times New Roman" w:cs="Times New Roman"/>
          <w:b/>
          <w:sz w:val="28"/>
          <w:szCs w:val="28"/>
        </w:rPr>
        <w:t>suspendare</w:t>
      </w:r>
      <w:proofErr w:type="spellEnd"/>
      <w:r>
        <w:rPr>
          <w:rFonts w:ascii="Times New Roman" w:hAnsi="Times New Roman" w:cs="Times New Roman"/>
          <w:b/>
          <w:sz w:val="28"/>
          <w:szCs w:val="28"/>
        </w:rPr>
        <w:t>/</w:t>
      </w:r>
      <w:proofErr w:type="spellStart"/>
      <w:r>
        <w:rPr>
          <w:rFonts w:ascii="Times New Roman" w:hAnsi="Times New Roman" w:cs="Times New Roman"/>
          <w:b/>
          <w:sz w:val="28"/>
          <w:szCs w:val="28"/>
        </w:rPr>
        <w:t>încetare</w:t>
      </w:r>
      <w:proofErr w:type="spellEnd"/>
      <w:r>
        <w:rPr>
          <w:rFonts w:ascii="Times New Roman" w:hAnsi="Times New Roman" w:cs="Times New Roman"/>
          <w:b/>
          <w:sz w:val="28"/>
          <w:szCs w:val="28"/>
        </w:rPr>
        <w:t xml:space="preserve"> a </w:t>
      </w:r>
      <w:proofErr w:type="spellStart"/>
      <w:r>
        <w:rPr>
          <w:rFonts w:ascii="Times New Roman" w:hAnsi="Times New Roman" w:cs="Times New Roman"/>
          <w:b/>
          <w:sz w:val="28"/>
          <w:szCs w:val="28"/>
        </w:rPr>
        <w:t>acordarii</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serviciului</w:t>
      </w:r>
      <w:proofErr w:type="spellEnd"/>
      <w:r>
        <w:rPr>
          <w:rFonts w:ascii="Times New Roman" w:hAnsi="Times New Roman" w:cs="Times New Roman"/>
          <w:b/>
          <w:sz w:val="28"/>
          <w:szCs w:val="28"/>
        </w:rPr>
        <w:t xml:space="preserve"> social</w:t>
      </w:r>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termen</w:t>
      </w:r>
      <w:proofErr w:type="spellEnd"/>
      <w:r>
        <w:rPr>
          <w:rFonts w:ascii="Times New Roman" w:hAnsi="Times New Roman" w:cs="Times New Roman"/>
          <w:sz w:val="28"/>
          <w:szCs w:val="28"/>
        </w:rPr>
        <w:t xml:space="preserve"> de   maxim 24 ore , la </w:t>
      </w:r>
      <w:proofErr w:type="spellStart"/>
      <w:r>
        <w:rPr>
          <w:rFonts w:ascii="Times New Roman" w:hAnsi="Times New Roman" w:cs="Times New Roman"/>
          <w:sz w:val="28"/>
          <w:szCs w:val="28"/>
        </w:rPr>
        <w:t>constatarea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uneia</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situațiile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descrise</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Modulul</w:t>
      </w:r>
      <w:proofErr w:type="spellEnd"/>
      <w:r>
        <w:rPr>
          <w:rFonts w:ascii="Times New Roman" w:hAnsi="Times New Roman" w:cs="Times New Roman"/>
          <w:sz w:val="28"/>
          <w:szCs w:val="28"/>
        </w:rPr>
        <w:t xml:space="preserve"> II, </w:t>
      </w:r>
      <w:proofErr w:type="spellStart"/>
      <w:r>
        <w:rPr>
          <w:rFonts w:ascii="Times New Roman" w:hAnsi="Times New Roman" w:cs="Times New Roman"/>
          <w:sz w:val="28"/>
          <w:szCs w:val="28"/>
        </w:rPr>
        <w:t>Standardul</w:t>
      </w:r>
      <w:proofErr w:type="spellEnd"/>
      <w:r>
        <w:rPr>
          <w:rFonts w:ascii="Times New Roman" w:hAnsi="Times New Roman" w:cs="Times New Roman"/>
          <w:sz w:val="28"/>
          <w:szCs w:val="28"/>
        </w:rPr>
        <w:t xml:space="preserve"> 4, </w:t>
      </w:r>
      <w:proofErr w:type="spellStart"/>
      <w:r>
        <w:rPr>
          <w:rFonts w:ascii="Times New Roman" w:hAnsi="Times New Roman" w:cs="Times New Roman"/>
          <w:sz w:val="28"/>
          <w:szCs w:val="28"/>
        </w:rPr>
        <w:t>punctul</w:t>
      </w:r>
      <w:proofErr w:type="spellEnd"/>
      <w:r>
        <w:rPr>
          <w:rFonts w:ascii="Times New Roman" w:hAnsi="Times New Roman" w:cs="Times New Roman"/>
          <w:sz w:val="28"/>
          <w:szCs w:val="28"/>
        </w:rPr>
        <w:t xml:space="preserve"> 5, 6 din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2 la </w:t>
      </w:r>
      <w:r>
        <w:rPr>
          <w:rFonts w:ascii="Times New Roman" w:hAnsi="Times New Roman" w:cs="Times New Roman"/>
          <w:i/>
          <w:sz w:val="28"/>
          <w:szCs w:val="28"/>
          <w:lang w:val="ro-RO"/>
        </w:rPr>
        <w:t>Ordinul 82/2019</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privind</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aprobarea</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Standardelor</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specifice</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minime</w:t>
      </w:r>
      <w:proofErr w:type="spellEnd"/>
      <w:r>
        <w:rPr>
          <w:rFonts w:ascii="Times New Roman" w:hAnsi="Times New Roman" w:cs="Times New Roman"/>
          <w:i/>
          <w:sz w:val="28"/>
          <w:szCs w:val="28"/>
        </w:rPr>
        <w:t xml:space="preserve"> de </w:t>
      </w:r>
      <w:proofErr w:type="spellStart"/>
      <w:r>
        <w:rPr>
          <w:rFonts w:ascii="Times New Roman" w:hAnsi="Times New Roman" w:cs="Times New Roman"/>
          <w:i/>
          <w:sz w:val="28"/>
          <w:szCs w:val="28"/>
        </w:rPr>
        <w:t>calitate</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obligatorii</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pentru</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serviciile</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sociale</w:t>
      </w:r>
      <w:proofErr w:type="spellEnd"/>
      <w:r>
        <w:rPr>
          <w:rFonts w:ascii="Times New Roman" w:hAnsi="Times New Roman" w:cs="Times New Roman"/>
          <w:i/>
          <w:sz w:val="28"/>
          <w:szCs w:val="28"/>
        </w:rPr>
        <w:t xml:space="preserve"> destinate </w:t>
      </w:r>
      <w:proofErr w:type="spellStart"/>
      <w:r>
        <w:rPr>
          <w:rFonts w:ascii="Times New Roman" w:hAnsi="Times New Roman" w:cs="Times New Roman"/>
          <w:i/>
          <w:sz w:val="28"/>
          <w:szCs w:val="28"/>
        </w:rPr>
        <w:t>persoanelor</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adulte</w:t>
      </w:r>
      <w:proofErr w:type="spellEnd"/>
      <w:r>
        <w:rPr>
          <w:rFonts w:ascii="Times New Roman" w:hAnsi="Times New Roman" w:cs="Times New Roman"/>
          <w:i/>
          <w:sz w:val="28"/>
          <w:szCs w:val="28"/>
        </w:rPr>
        <w:t xml:space="preserve"> cu </w:t>
      </w:r>
      <w:proofErr w:type="spellStart"/>
      <w:r>
        <w:rPr>
          <w:rFonts w:ascii="Times New Roman" w:hAnsi="Times New Roman" w:cs="Times New Roman"/>
          <w:i/>
          <w:sz w:val="28"/>
          <w:szCs w:val="28"/>
        </w:rPr>
        <w:t>dizabilități</w:t>
      </w:r>
      <w:proofErr w:type="spellEnd"/>
      <w:r>
        <w:rPr>
          <w:rFonts w:ascii="Times New Roman" w:hAnsi="Times New Roman" w:cs="Times New Roman"/>
          <w:i/>
          <w:sz w:val="28"/>
          <w:szCs w:val="28"/>
        </w:rPr>
        <w:t>.</w:t>
      </w:r>
    </w:p>
    <w:p w:rsidR="00AD5D54" w:rsidRDefault="00AD5D54" w:rsidP="00AD5D54">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roofErr w:type="spellStart"/>
      <w:r>
        <w:rPr>
          <w:rFonts w:ascii="Times New Roman" w:hAnsi="Times New Roman" w:cs="Times New Roman"/>
          <w:sz w:val="28"/>
          <w:szCs w:val="28"/>
        </w:rPr>
        <w:t>Fișa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suspendare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încetare</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a</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acordării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serviciului</w:t>
      </w:r>
      <w:proofErr w:type="spellEnd"/>
      <w:r>
        <w:rPr>
          <w:rFonts w:ascii="Times New Roman" w:hAnsi="Times New Roman" w:cs="Times New Roman"/>
          <w:sz w:val="28"/>
          <w:szCs w:val="28"/>
        </w:rPr>
        <w:t xml:space="preserve"> social </w:t>
      </w:r>
      <w:proofErr w:type="spellStart"/>
      <w:r>
        <w:rPr>
          <w:rFonts w:ascii="Times New Roman" w:hAnsi="Times New Roman" w:cs="Times New Roman"/>
          <w:sz w:val="28"/>
          <w:szCs w:val="28"/>
        </w:rPr>
        <w:t>cuprinde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informații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despre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condițiile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care </w:t>
      </w:r>
      <w:proofErr w:type="spellStart"/>
      <w:r>
        <w:rPr>
          <w:rFonts w:ascii="Times New Roman" w:hAnsi="Times New Roman" w:cs="Times New Roman"/>
          <w:sz w:val="28"/>
          <w:szCs w:val="28"/>
        </w:rPr>
        <w:t>beneficiarul</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părăsitserviciul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situația</w:t>
      </w:r>
      <w:proofErr w:type="spellEnd"/>
      <w:r>
        <w:rPr>
          <w:rFonts w:ascii="Times New Roman" w:hAnsi="Times New Roman" w:cs="Times New Roman"/>
          <w:sz w:val="28"/>
          <w:szCs w:val="28"/>
        </w:rPr>
        <w:t xml:space="preserve"> care a </w:t>
      </w:r>
      <w:proofErr w:type="spellStart"/>
      <w:r>
        <w:rPr>
          <w:rFonts w:ascii="Times New Roman" w:hAnsi="Times New Roman" w:cs="Times New Roman"/>
          <w:sz w:val="28"/>
          <w:szCs w:val="28"/>
        </w:rPr>
        <w:t>determinat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suspendarea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încetarea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documentele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aferente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îmbrăcămintea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și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mijloacele</w:t>
      </w:r>
      <w:proofErr w:type="spellEnd"/>
      <w:r>
        <w:rPr>
          <w:rFonts w:ascii="Times New Roman" w:hAnsi="Times New Roman" w:cs="Times New Roman"/>
          <w:sz w:val="28"/>
          <w:szCs w:val="28"/>
        </w:rPr>
        <w:t xml:space="preserve"> de transport </w:t>
      </w:r>
      <w:proofErr w:type="spellStart"/>
      <w:r>
        <w:rPr>
          <w:rFonts w:ascii="Times New Roman" w:hAnsi="Times New Roman" w:cs="Times New Roman"/>
          <w:sz w:val="28"/>
          <w:szCs w:val="28"/>
        </w:rPr>
        <w:t>folosite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însoțitori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bagaj</w:t>
      </w:r>
      <w:proofErr w:type="spellEnd"/>
      <w:r>
        <w:rPr>
          <w:rFonts w:ascii="Times New Roman" w:hAnsi="Times New Roman" w:cs="Times New Roman"/>
          <w:sz w:val="28"/>
          <w:szCs w:val="28"/>
        </w:rPr>
        <w:t xml:space="preserve">, precum </w:t>
      </w:r>
      <w:proofErr w:type="spellStart"/>
      <w:r>
        <w:rPr>
          <w:rFonts w:ascii="Times New Roman" w:hAnsi="Times New Roman" w:cs="Times New Roman"/>
          <w:sz w:val="28"/>
          <w:szCs w:val="28"/>
        </w:rPr>
        <w:t>și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destinația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comunicată</w:t>
      </w:r>
      <w:proofErr w:type="spellEnd"/>
      <w:r>
        <w:rPr>
          <w:rFonts w:ascii="Times New Roman" w:hAnsi="Times New Roman" w:cs="Times New Roman"/>
          <w:sz w:val="28"/>
          <w:szCs w:val="28"/>
        </w:rPr>
        <w:t xml:space="preserve">.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b/>
          <w:sz w:val="28"/>
          <w:szCs w:val="28"/>
        </w:rPr>
        <w:lastRenderedPageBreak/>
        <w:tab/>
      </w:r>
      <w:r>
        <w:rPr>
          <w:rFonts w:ascii="Times New Roman" w:hAnsi="Times New Roman" w:cs="Times New Roman"/>
          <w:sz w:val="28"/>
          <w:szCs w:val="28"/>
        </w:rPr>
        <w:t xml:space="preserve"> În situația </w:t>
      </w:r>
      <w:r>
        <w:rPr>
          <w:rFonts w:ascii="Times New Roman" w:hAnsi="Times New Roman" w:cs="Times New Roman"/>
          <w:b/>
          <w:sz w:val="28"/>
          <w:szCs w:val="28"/>
          <w:u w:val="single"/>
        </w:rPr>
        <w:t>încetării serviciului social</w:t>
      </w:r>
      <w:r>
        <w:rPr>
          <w:rFonts w:ascii="Times New Roman" w:hAnsi="Times New Roman" w:cs="Times New Roman"/>
          <w:sz w:val="28"/>
          <w:szCs w:val="28"/>
        </w:rPr>
        <w:t xml:space="preserve">, LP înaintează o </w:t>
      </w:r>
      <w:r>
        <w:rPr>
          <w:rFonts w:ascii="Times New Roman" w:hAnsi="Times New Roman" w:cs="Times New Roman"/>
          <w:sz w:val="28"/>
          <w:szCs w:val="28"/>
          <w:u w:val="single"/>
        </w:rPr>
        <w:t xml:space="preserve">adresă </w:t>
      </w:r>
      <w:r>
        <w:rPr>
          <w:rFonts w:ascii="Times New Roman" w:hAnsi="Times New Roman" w:cs="Times New Roman"/>
          <w:sz w:val="28"/>
          <w:szCs w:val="28"/>
        </w:rPr>
        <w:t>în acest sens către  DGASPC Argeș (Secretariat)  și transmite - Biroului Management de Caz pentru Adulți și Monitorizare Servicii Sociale,  Fișa de  încetare a acordării serviciului și pe bază de proces verbal  de predare – primire, copia documentelor care alcătuiesc dosarul personal al beneficiarului.</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Procesul verbal de predare- primire este semnat de părți și arhivat la sediul DGASPC Argeș.</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Beneficiarul sau reprezentantul său legal poate solicita în scris, la încetarea acordării serviciului, copia documentelor care alcătuiesc dosarul personal, pe bază de proces verbal de predare- primire;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ab/>
        <w:t xml:space="preserve"> Adresa LP este  repartizată  de Directorul General către Directorului General Adjunct, spre analiză;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ab/>
        <w:t xml:space="preserve"> Directorul General Adjunct repartizează adresa LP către BMCAMSS; </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xml:space="preserve">BMCAMSS întocmește un </w:t>
      </w:r>
      <w:r>
        <w:rPr>
          <w:rFonts w:ascii="Times New Roman" w:hAnsi="Times New Roman" w:cs="Times New Roman"/>
          <w:sz w:val="28"/>
          <w:szCs w:val="28"/>
          <w:u w:val="single"/>
        </w:rPr>
        <w:t>Referat de încetare a acordării serviciului social</w:t>
      </w:r>
      <w:r>
        <w:rPr>
          <w:rFonts w:ascii="Times New Roman" w:hAnsi="Times New Roman" w:cs="Times New Roman"/>
          <w:sz w:val="28"/>
          <w:szCs w:val="28"/>
        </w:rPr>
        <w:t xml:space="preserve">, pe baza documentelor primite, și-l înaintează Directorului General în vederea emiterii </w:t>
      </w:r>
      <w:r>
        <w:rPr>
          <w:rFonts w:ascii="Times New Roman" w:hAnsi="Times New Roman" w:cs="Times New Roman"/>
          <w:color w:val="000000"/>
          <w:sz w:val="28"/>
          <w:szCs w:val="28"/>
          <w:u w:val="single"/>
        </w:rPr>
        <w:t>Dispoziției</w:t>
      </w:r>
      <w:r>
        <w:rPr>
          <w:rFonts w:ascii="Times New Roman" w:hAnsi="Times New Roman" w:cs="Times New Roman"/>
          <w:sz w:val="28"/>
          <w:szCs w:val="28"/>
          <w:u w:val="single"/>
        </w:rPr>
        <w:t xml:space="preserve"> de încetare a acordării serviciului social</w:t>
      </w:r>
      <w:r>
        <w:rPr>
          <w:rFonts w:ascii="Times New Roman" w:hAnsi="Times New Roman" w:cs="Times New Roman"/>
          <w:sz w:val="28"/>
          <w:szCs w:val="28"/>
        </w:rPr>
        <w:t xml:space="preserve"> și totodată transmite o copie a Fișei de încetare a acordării serviciului, către Comisia de Evaluare a Persoanelor Adulte cu Handicap care a emis decizia de admitere;</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ab/>
        <w:t xml:space="preserve">Directorul General emite </w:t>
      </w:r>
      <w:r>
        <w:rPr>
          <w:rFonts w:ascii="Times New Roman" w:hAnsi="Times New Roman" w:cs="Times New Roman"/>
          <w:sz w:val="28"/>
          <w:szCs w:val="28"/>
          <w:u w:val="single"/>
        </w:rPr>
        <w:t>Dispoziția de încetare a acordării serviciului social</w:t>
      </w:r>
      <w:r>
        <w:rPr>
          <w:rFonts w:ascii="Times New Roman" w:hAnsi="Times New Roman" w:cs="Times New Roman"/>
          <w:sz w:val="28"/>
          <w:szCs w:val="28"/>
        </w:rPr>
        <w:t>;</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 xml:space="preserve"> BMCAMSS: - va </w:t>
      </w:r>
      <w:r>
        <w:rPr>
          <w:rFonts w:ascii="Times New Roman" w:hAnsi="Times New Roman" w:cs="Times New Roman"/>
          <w:color w:val="000000"/>
          <w:sz w:val="28"/>
          <w:szCs w:val="28"/>
        </w:rPr>
        <w:t>notifica  Serviciul public de asistență socială pe a cărei rază teritorială va  locui beneficiarul în termen de 5 zile de la încetarea  acordării serviciului  social în cazul cererii beneficiarului și în  48 de ore în cazul cererii reprezentantului legal al beneficiarului;</w:t>
      </w:r>
    </w:p>
    <w:p w:rsidR="00AD5D54" w:rsidRDefault="00AD5D54"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 va  transmite LP, Dispoziția de încetare a acordării  serviciului social emisă de Directorul General și data notificării Serviciului public de asistență socială pe a cărei rază teritorială va  locui beneficiarul;</w:t>
      </w:r>
    </w:p>
    <w:p w:rsidR="00AD5D54" w:rsidRDefault="00AD5D54" w:rsidP="00AD5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it-IT"/>
        </w:rPr>
      </w:pPr>
    </w:p>
    <w:p w:rsidR="00AD5D54" w:rsidRDefault="00AD5D54" w:rsidP="00AD5D54">
      <w:pPr>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  (4) </w:t>
      </w:r>
      <w:proofErr w:type="spellStart"/>
      <w:r>
        <w:rPr>
          <w:rFonts w:ascii="Times New Roman" w:hAnsi="Times New Roman" w:cs="Times New Roman"/>
          <w:sz w:val="28"/>
          <w:szCs w:val="28"/>
          <w:lang w:val="es-ES"/>
        </w:rPr>
        <w:t>Persoanele</w:t>
      </w:r>
      <w:proofErr w:type="spellEnd"/>
      <w:r>
        <w:rPr>
          <w:rFonts w:ascii="Times New Roman" w:hAnsi="Times New Roman" w:cs="Times New Roman"/>
          <w:sz w:val="28"/>
          <w:szCs w:val="28"/>
          <w:lang w:val="es-ES"/>
        </w:rPr>
        <w:t xml:space="preserve"> beneficiare de </w:t>
      </w:r>
      <w:proofErr w:type="spellStart"/>
      <w:r>
        <w:rPr>
          <w:rFonts w:ascii="Times New Roman" w:hAnsi="Times New Roman" w:cs="Times New Roman"/>
          <w:sz w:val="28"/>
          <w:szCs w:val="28"/>
          <w:lang w:val="es-ES"/>
        </w:rPr>
        <w:t>servicii</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sz w:val="28"/>
          <w:szCs w:val="28"/>
          <w:lang w:val="es-ES"/>
        </w:rPr>
        <w:t>sociale</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sz w:val="28"/>
          <w:szCs w:val="28"/>
          <w:lang w:val="es-ES"/>
        </w:rPr>
        <w:t>furnizate</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sz w:val="28"/>
          <w:szCs w:val="28"/>
          <w:lang w:val="es-ES"/>
        </w:rPr>
        <w:t>în</w:t>
      </w:r>
      <w:proofErr w:type="spellEnd"/>
      <w:r>
        <w:rPr>
          <w:rFonts w:ascii="Times New Roman" w:hAnsi="Times New Roman" w:cs="Times New Roman"/>
          <w:sz w:val="28"/>
          <w:szCs w:val="28"/>
          <w:lang w:val="es-ES"/>
        </w:rPr>
        <w:t xml:space="preserve"> „</w:t>
      </w:r>
      <w:r>
        <w:rPr>
          <w:rFonts w:ascii="Times New Roman" w:hAnsi="Times New Roman" w:cs="Times New Roman"/>
          <w:b/>
          <w:bCs/>
          <w:sz w:val="28"/>
          <w:szCs w:val="28"/>
          <w:lang w:val="es-ES"/>
        </w:rPr>
        <w:t xml:space="preserve"> </w:t>
      </w:r>
      <w:proofErr w:type="spellStart"/>
      <w:r>
        <w:rPr>
          <w:rFonts w:ascii="Times New Roman" w:hAnsi="Times New Roman" w:cs="Times New Roman"/>
          <w:b/>
          <w:bCs/>
          <w:sz w:val="28"/>
          <w:szCs w:val="28"/>
          <w:lang w:val="es-ES"/>
        </w:rPr>
        <w:t>Locuința</w:t>
      </w:r>
      <w:proofErr w:type="spellEnd"/>
      <w:r>
        <w:rPr>
          <w:rFonts w:ascii="Times New Roman" w:hAnsi="Times New Roman" w:cs="Times New Roman"/>
          <w:b/>
          <w:bCs/>
          <w:sz w:val="28"/>
          <w:szCs w:val="28"/>
          <w:lang w:val="es-ES"/>
        </w:rPr>
        <w:t xml:space="preserve"> </w:t>
      </w:r>
      <w:proofErr w:type="spellStart"/>
      <w:r>
        <w:rPr>
          <w:rFonts w:ascii="Times New Roman" w:hAnsi="Times New Roman" w:cs="Times New Roman"/>
          <w:b/>
          <w:bCs/>
          <w:sz w:val="28"/>
          <w:szCs w:val="28"/>
          <w:lang w:val="es-ES"/>
        </w:rPr>
        <w:t>Protejată</w:t>
      </w:r>
      <w:proofErr w:type="spellEnd"/>
      <w:r>
        <w:rPr>
          <w:rFonts w:ascii="Times New Roman" w:hAnsi="Times New Roman" w:cs="Times New Roman"/>
          <w:b/>
          <w:bCs/>
          <w:sz w:val="28"/>
          <w:szCs w:val="28"/>
          <w:lang w:val="es-ES"/>
        </w:rPr>
        <w:t xml:space="preserve"> nr.1 </w:t>
      </w:r>
      <w:proofErr w:type="spellStart"/>
      <w:r>
        <w:rPr>
          <w:rFonts w:ascii="Times New Roman" w:hAnsi="Times New Roman" w:cs="Times New Roman"/>
          <w:b/>
          <w:bCs/>
          <w:sz w:val="28"/>
          <w:szCs w:val="28"/>
          <w:lang w:val="es-ES"/>
        </w:rPr>
        <w:t>Tigveni</w:t>
      </w:r>
      <w:proofErr w:type="spellEnd"/>
      <w:r>
        <w:rPr>
          <w:rFonts w:ascii="Times New Roman" w:hAnsi="Times New Roman" w:cs="Times New Roman"/>
          <w:b/>
          <w:bCs/>
          <w:sz w:val="28"/>
          <w:szCs w:val="28"/>
          <w:lang w:val="es-ES"/>
        </w:rPr>
        <w:t xml:space="preserve"> din </w:t>
      </w:r>
      <w:proofErr w:type="spellStart"/>
      <w:r>
        <w:rPr>
          <w:rFonts w:ascii="Times New Roman" w:hAnsi="Times New Roman" w:cs="Times New Roman"/>
          <w:b/>
          <w:bCs/>
          <w:sz w:val="28"/>
          <w:szCs w:val="28"/>
          <w:lang w:val="es-ES"/>
        </w:rPr>
        <w:t>cadrul</w:t>
      </w:r>
      <w:proofErr w:type="spellEnd"/>
      <w:r>
        <w:rPr>
          <w:rFonts w:ascii="Times New Roman" w:hAnsi="Times New Roman" w:cs="Times New Roman"/>
          <w:b/>
          <w:bCs/>
          <w:sz w:val="28"/>
          <w:szCs w:val="28"/>
          <w:lang w:val="es-ES"/>
        </w:rPr>
        <w:t xml:space="preserve"> </w:t>
      </w:r>
      <w:proofErr w:type="spellStart"/>
      <w:r>
        <w:rPr>
          <w:rFonts w:ascii="Times New Roman" w:hAnsi="Times New Roman" w:cs="Times New Roman"/>
          <w:b/>
          <w:bCs/>
          <w:sz w:val="28"/>
          <w:szCs w:val="28"/>
          <w:lang w:val="es-ES"/>
        </w:rPr>
        <w:t>Complexului</w:t>
      </w:r>
      <w:proofErr w:type="spellEnd"/>
      <w:r>
        <w:rPr>
          <w:rFonts w:ascii="Times New Roman" w:hAnsi="Times New Roman" w:cs="Times New Roman"/>
          <w:b/>
          <w:bCs/>
          <w:sz w:val="28"/>
          <w:szCs w:val="28"/>
          <w:lang w:val="es-ES"/>
        </w:rPr>
        <w:t xml:space="preserve"> de </w:t>
      </w:r>
      <w:proofErr w:type="spellStart"/>
      <w:r>
        <w:rPr>
          <w:rFonts w:ascii="Times New Roman" w:hAnsi="Times New Roman" w:cs="Times New Roman"/>
          <w:b/>
          <w:bCs/>
          <w:sz w:val="28"/>
          <w:szCs w:val="28"/>
          <w:lang w:val="es-ES"/>
        </w:rPr>
        <w:t>Locuințe</w:t>
      </w:r>
      <w:proofErr w:type="spellEnd"/>
      <w:r>
        <w:rPr>
          <w:rFonts w:ascii="Times New Roman" w:hAnsi="Times New Roman" w:cs="Times New Roman"/>
          <w:b/>
          <w:bCs/>
          <w:sz w:val="28"/>
          <w:szCs w:val="28"/>
          <w:lang w:val="es-ES"/>
        </w:rPr>
        <w:t xml:space="preserve"> </w:t>
      </w:r>
      <w:proofErr w:type="spellStart"/>
      <w:r>
        <w:rPr>
          <w:rFonts w:ascii="Times New Roman" w:hAnsi="Times New Roman" w:cs="Times New Roman"/>
          <w:b/>
          <w:bCs/>
          <w:sz w:val="28"/>
          <w:szCs w:val="28"/>
          <w:lang w:val="es-ES"/>
        </w:rPr>
        <w:t>Protejate</w:t>
      </w:r>
      <w:proofErr w:type="spellEnd"/>
      <w:r>
        <w:rPr>
          <w:rFonts w:ascii="Times New Roman" w:hAnsi="Times New Roman" w:cs="Times New Roman"/>
          <w:b/>
          <w:bCs/>
          <w:sz w:val="28"/>
          <w:szCs w:val="28"/>
          <w:lang w:val="es-ES"/>
        </w:rPr>
        <w:t xml:space="preserve"> </w:t>
      </w:r>
      <w:proofErr w:type="spellStart"/>
      <w:r>
        <w:rPr>
          <w:rFonts w:ascii="Times New Roman" w:hAnsi="Times New Roman" w:cs="Times New Roman"/>
          <w:b/>
          <w:bCs/>
          <w:sz w:val="28"/>
          <w:szCs w:val="28"/>
          <w:lang w:val="es-ES"/>
        </w:rPr>
        <w:t>Tigveni</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sz w:val="28"/>
          <w:szCs w:val="28"/>
          <w:lang w:val="es-ES"/>
        </w:rPr>
        <w:t>au</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sz w:val="28"/>
          <w:szCs w:val="28"/>
          <w:lang w:val="es-ES"/>
        </w:rPr>
        <w:t>următoarele</w:t>
      </w:r>
      <w:proofErr w:type="spellEnd"/>
      <w:r>
        <w:rPr>
          <w:rFonts w:ascii="Times New Roman" w:hAnsi="Times New Roman" w:cs="Times New Roman"/>
          <w:sz w:val="28"/>
          <w:szCs w:val="28"/>
          <w:lang w:val="es-ES"/>
        </w:rPr>
        <w:t xml:space="preserve"> </w:t>
      </w:r>
      <w:proofErr w:type="spellStart"/>
      <w:r>
        <w:rPr>
          <w:rFonts w:ascii="Times New Roman" w:hAnsi="Times New Roman" w:cs="Times New Roman"/>
          <w:sz w:val="28"/>
          <w:szCs w:val="28"/>
          <w:lang w:val="es-ES"/>
        </w:rPr>
        <w:t>drepturi</w:t>
      </w:r>
      <w:proofErr w:type="spellEnd"/>
      <w:r>
        <w:rPr>
          <w:rFonts w:ascii="Times New Roman" w:hAnsi="Times New Roman" w:cs="Times New Roman"/>
          <w:sz w:val="28"/>
          <w:szCs w:val="28"/>
          <w:lang w:val="es-ES"/>
        </w:rPr>
        <w:t>:</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 xml:space="preserve">a) să li se respecte drepturile şi libertăţile fundamentale, fără nicio discriminare; </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b) să fie informaţi cu privire la drepturile sociale, serviciile primite, precum şi cu privire la situaţiile de risc ce pot apărea pe parcursul derulării serviciilor; </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 xml:space="preserve">c) să li se comunice drepturile şi obligaţiile, în calitate de beneficiari ai serviciilor sociale; </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 xml:space="preserve">d) să beneficieze de serviciile prevăzute în contractul de furnizare servicii; </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e) să participe la procesul de luare a deciziilor în furnizarea serviciilor sociale;</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 xml:space="preserve"> f)să li se asigure păstrarea confidenţialităţii asupra datelor personale, informaţiilor furnizate şi primite;</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 xml:space="preserve"> g) să li se garanteze demnitatea şi intimitatea;</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 xml:space="preserve"> h) să fie protejaţi împotriva riscului de abuz şi neglijare;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rPr>
        <w:t xml:space="preserve"> i) să-şi exprime liber opinia cu privire la serviciile primite. </w:t>
      </w:r>
    </w:p>
    <w:p w:rsidR="00AD5D54" w:rsidRDefault="00AD5D54" w:rsidP="00AD5D54">
      <w:pPr>
        <w:tabs>
          <w:tab w:val="left" w:pos="1440"/>
          <w:tab w:val="left" w:pos="3960"/>
        </w:tabs>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(5)Beneficiarii</w:t>
      </w:r>
      <w:r>
        <w:rPr>
          <w:rFonts w:ascii="Times New Roman" w:eastAsia="Arial Unicode MS" w:hAnsi="Times New Roman" w:cs="Times New Roman"/>
          <w:sz w:val="28"/>
          <w:szCs w:val="28"/>
          <w:lang w:val="it-IT"/>
        </w:rPr>
        <w:t xml:space="preserve"> din cadrul </w:t>
      </w:r>
      <w:r>
        <w:rPr>
          <w:rFonts w:ascii="Times New Roman" w:hAnsi="Times New Roman" w:cs="Times New Roman"/>
          <w:b/>
          <w:bCs/>
          <w:sz w:val="28"/>
          <w:szCs w:val="28"/>
          <w:lang w:val="it-IT"/>
        </w:rPr>
        <w:t>Locuinței  Protejate nr.1 Tigveni din cadrul Complexului de Locuin</w:t>
      </w:r>
      <w:r>
        <w:rPr>
          <w:rFonts w:ascii="Times New Roman" w:hAnsi="Times New Roman" w:cs="Times New Roman"/>
          <w:b/>
          <w:bCs/>
          <w:sz w:val="28"/>
          <w:szCs w:val="28"/>
        </w:rPr>
        <w:t>ț</w:t>
      </w:r>
      <w:r>
        <w:rPr>
          <w:rFonts w:ascii="Times New Roman" w:hAnsi="Times New Roman" w:cs="Times New Roman"/>
          <w:b/>
          <w:bCs/>
          <w:sz w:val="28"/>
          <w:szCs w:val="28"/>
          <w:lang w:val="it-IT"/>
        </w:rPr>
        <w:t>e Protejate Tigveni</w:t>
      </w:r>
      <w:r>
        <w:rPr>
          <w:rFonts w:ascii="Times New Roman" w:hAnsi="Times New Roman" w:cs="Times New Roman"/>
          <w:sz w:val="28"/>
          <w:szCs w:val="28"/>
          <w:lang w:val="it-IT"/>
        </w:rPr>
        <w:t>., au următoarele obligaţii:</w:t>
      </w:r>
    </w:p>
    <w:p w:rsidR="00AD5D54" w:rsidRDefault="00AD5D54" w:rsidP="00AD5D54">
      <w:pPr>
        <w:jc w:val="both"/>
        <w:rPr>
          <w:rFonts w:ascii="Times New Roman" w:hAnsi="Times New Roman" w:cs="Times New Roman"/>
          <w:sz w:val="28"/>
          <w:szCs w:val="28"/>
          <w:lang w:val="it-IT"/>
        </w:rPr>
      </w:pP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a) să furnizeze informaţii corecte cu privire la identitate, situaţie familială, socială, medicală şi economică;</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b) să participe, în raport cu vârsta, situaţia de dependenţă etc., la procesul de furnizare a serviciilor sociale;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c) să contribuie, în conformitate cu legislaţia în vigoare, la plata serviciilor sociale furnizate, în funcţie de tipul serviciului şi de situaţia lor materială;</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d) să comunice orice modificare intervenită în legătură cu situaţia lor personală;</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e) să respecte prevederile prezentului regulament.</w:t>
      </w:r>
    </w:p>
    <w:p w:rsidR="00AD5D54" w:rsidRDefault="00AD5D54" w:rsidP="00AD5D54">
      <w:pPr>
        <w:jc w:val="both"/>
        <w:rPr>
          <w:rFonts w:ascii="Times New Roman" w:hAnsi="Times New Roman" w:cs="Times New Roman"/>
          <w:sz w:val="28"/>
          <w:szCs w:val="28"/>
          <w:lang w:val="it-IT"/>
        </w:rPr>
      </w:pPr>
    </w:p>
    <w:p w:rsidR="00AD5D54" w:rsidRDefault="00AD5D54" w:rsidP="00AD5D54">
      <w:pPr>
        <w:jc w:val="center"/>
        <w:rPr>
          <w:rFonts w:ascii="Times New Roman" w:hAnsi="Times New Roman" w:cs="Times New Roman"/>
          <w:b/>
          <w:sz w:val="28"/>
          <w:szCs w:val="28"/>
        </w:rPr>
      </w:pPr>
      <w:r>
        <w:rPr>
          <w:rFonts w:ascii="Times New Roman" w:hAnsi="Times New Roman" w:cs="Times New Roman"/>
          <w:b/>
          <w:sz w:val="28"/>
          <w:szCs w:val="28"/>
        </w:rPr>
        <w:t>ARTICOLUL 7</w:t>
      </w:r>
    </w:p>
    <w:p w:rsidR="00AD5D54" w:rsidRDefault="00AD5D54" w:rsidP="00AD5D54">
      <w:pPr>
        <w:jc w:val="center"/>
        <w:rPr>
          <w:rFonts w:ascii="Times New Roman" w:hAnsi="Times New Roman" w:cs="Times New Roman"/>
          <w:b/>
          <w:bCs/>
          <w:color w:val="000000"/>
          <w:sz w:val="28"/>
          <w:szCs w:val="28"/>
        </w:rPr>
      </w:pPr>
      <w:r>
        <w:rPr>
          <w:rStyle w:val="Strong"/>
          <w:color w:val="000000"/>
          <w:sz w:val="28"/>
          <w:szCs w:val="28"/>
        </w:rPr>
        <w:t>Activităţi şi funcţii</w:t>
      </w:r>
    </w:p>
    <w:p w:rsidR="00AD5D54" w:rsidRDefault="00AD5D54" w:rsidP="00AD5D54">
      <w:pPr>
        <w:ind w:firstLine="720"/>
        <w:jc w:val="both"/>
        <w:rPr>
          <w:rFonts w:ascii="Times New Roman" w:hAnsi="Times New Roman" w:cs="Times New Roman"/>
          <w:sz w:val="28"/>
          <w:szCs w:val="28"/>
        </w:rPr>
      </w:pPr>
      <w:r>
        <w:rPr>
          <w:rFonts w:ascii="Times New Roman" w:hAnsi="Times New Roman" w:cs="Times New Roman"/>
          <w:sz w:val="28"/>
          <w:szCs w:val="28"/>
        </w:rPr>
        <w:t>Principalele funcţii ale serviciului social în „</w:t>
      </w:r>
      <w:r>
        <w:rPr>
          <w:rFonts w:ascii="Times New Roman" w:hAnsi="Times New Roman" w:cs="Times New Roman"/>
          <w:b/>
          <w:bCs/>
          <w:sz w:val="28"/>
          <w:szCs w:val="28"/>
        </w:rPr>
        <w:t>Locuința Protejată nr.1 Tigveni din cadrul Complexului de Locuințe Protejate Tigveni</w:t>
      </w:r>
      <w:r>
        <w:rPr>
          <w:rFonts w:ascii="Times New Roman" w:hAnsi="Times New Roman" w:cs="Times New Roman"/>
          <w:sz w:val="28"/>
          <w:szCs w:val="28"/>
        </w:rPr>
        <w:t xml:space="preserve"> ”sunt următoarele:</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a) </w:t>
      </w:r>
      <w:r>
        <w:rPr>
          <w:rFonts w:ascii="Times New Roman" w:hAnsi="Times New Roman" w:cs="Times New Roman"/>
          <w:sz w:val="28"/>
          <w:szCs w:val="28"/>
          <w:u w:val="single"/>
        </w:rPr>
        <w:t>de furnizare a serviciilor sociale de interes public general/local</w:t>
      </w:r>
      <w:r>
        <w:rPr>
          <w:rFonts w:ascii="Times New Roman" w:hAnsi="Times New Roman" w:cs="Times New Roman"/>
          <w:sz w:val="28"/>
          <w:szCs w:val="28"/>
        </w:rPr>
        <w:t>, prin asigurarea următoarele activităţi:</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1. reprezentarea furnizorului de servicii sociale în contractul încheiat cu persoana beneficiară;</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2. găzduire pe perioada nedeterminată ;</w:t>
      </w:r>
    </w:p>
    <w:p w:rsidR="00AD5D54" w:rsidRDefault="00AD5D54" w:rsidP="00AD5D54">
      <w:pPr>
        <w:numPr>
          <w:ilvl w:val="0"/>
          <w:numId w:val="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acordare masă (3 mese/zi), Preparare hrană caldă, Distribuire hrană caldă şi rece, </w:t>
      </w:r>
    </w:p>
    <w:p w:rsidR="00AD5D54" w:rsidRDefault="00AD5D54" w:rsidP="00AD5D54">
      <w:pPr>
        <w:numPr>
          <w:ilvl w:val="0"/>
          <w:numId w:val="3"/>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Menaj: spălătorie, uscătorie, curăţenie, pază ,întreţinere ;</w:t>
      </w:r>
    </w:p>
    <w:p w:rsidR="00AD5D54" w:rsidRDefault="00AD5D54" w:rsidP="00AD5D54">
      <w:pPr>
        <w:pStyle w:val="alignmentlprefix0suffix1type11"/>
        <w:jc w:val="both"/>
        <w:rPr>
          <w:b/>
          <w:lang w:val="it-IT"/>
        </w:rPr>
      </w:pPr>
      <w:r>
        <w:rPr>
          <w:sz w:val="28"/>
          <w:szCs w:val="28"/>
          <w:lang w:val="it-IT"/>
        </w:rPr>
        <w:t>3. îngrijire personală</w:t>
      </w:r>
    </w:p>
    <w:p w:rsidR="00AD5D54" w:rsidRDefault="00AD5D54" w:rsidP="00AD5D54">
      <w:pPr>
        <w:numPr>
          <w:ilvl w:val="0"/>
          <w:numId w:val="3"/>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Ajutor efectuare activităţi de bază ale vieţii zilnice ; </w:t>
      </w:r>
    </w:p>
    <w:p w:rsidR="00AD5D54" w:rsidRDefault="00AD5D54" w:rsidP="00AD5D54">
      <w:pPr>
        <w:numPr>
          <w:ilvl w:val="0"/>
          <w:numId w:val="3"/>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Ajutor efectuare activităţi instrumentale ale vieţii zilnice . </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4. recuperare /reabilitare functionala(psihoterapie, terapii de expresie şi ocupaţionale,  terapii de relaxare );</w:t>
      </w:r>
    </w:p>
    <w:p w:rsidR="00AD5D54" w:rsidRDefault="00AD5D54" w:rsidP="00AD5D54">
      <w:pPr>
        <w:jc w:val="both"/>
        <w:rPr>
          <w:rFonts w:ascii="Times New Roman" w:hAnsi="Times New Roman" w:cs="Times New Roman"/>
          <w:b/>
          <w:sz w:val="28"/>
          <w:szCs w:val="28"/>
          <w:lang w:val="it-IT"/>
        </w:rPr>
      </w:pPr>
      <w:r>
        <w:rPr>
          <w:rFonts w:ascii="Times New Roman" w:hAnsi="Times New Roman" w:cs="Times New Roman"/>
          <w:sz w:val="28"/>
          <w:szCs w:val="28"/>
          <w:lang w:val="it-IT"/>
        </w:rPr>
        <w:t>5.viața activă și contacte sociale</w:t>
      </w:r>
    </w:p>
    <w:p w:rsidR="00AD5D54" w:rsidRDefault="00AD5D54" w:rsidP="00AD5D54">
      <w:pPr>
        <w:numPr>
          <w:ilvl w:val="0"/>
          <w:numId w:val="4"/>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participarea la activităţile cotidiene din  locuință;</w:t>
      </w:r>
    </w:p>
    <w:p w:rsidR="00AD5D54" w:rsidRDefault="00AD5D54" w:rsidP="00AD5D54">
      <w:pPr>
        <w:numPr>
          <w:ilvl w:val="0"/>
          <w:numId w:val="4"/>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activităţi care necesită un minim efort fizic, mental şi intelectual (gimnastică, dans, jocuri de şah, table, lectură, audiţii muzicale, pictură, etc,</w:t>
      </w:r>
    </w:p>
    <w:p w:rsidR="00AD5D54" w:rsidRDefault="00AD5D54" w:rsidP="00AD5D54">
      <w:pPr>
        <w:numPr>
          <w:ilvl w:val="0"/>
          <w:numId w:val="4"/>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Activități de recreere,sportive,culturale;</w:t>
      </w:r>
    </w:p>
    <w:p w:rsidR="00AD5D54" w:rsidRDefault="00AD5D54" w:rsidP="00AD5D54">
      <w:pPr>
        <w:numPr>
          <w:ilvl w:val="0"/>
          <w:numId w:val="4"/>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activităţi gospodăreşti (prepararea alimentelor, întreţinerea plantelor, etc.) ;</w:t>
      </w:r>
    </w:p>
    <w:p w:rsidR="00AD5D54" w:rsidRDefault="00AD5D54" w:rsidP="00AD5D54">
      <w:pPr>
        <w:numPr>
          <w:ilvl w:val="0"/>
          <w:numId w:val="4"/>
        </w:numPr>
        <w:spacing w:after="0" w:line="240" w:lineRule="auto"/>
        <w:jc w:val="both"/>
        <w:rPr>
          <w:rStyle w:val="PageNumber"/>
          <w:sz w:val="24"/>
          <w:szCs w:val="24"/>
        </w:rPr>
      </w:pPr>
      <w:r>
        <w:rPr>
          <w:rStyle w:val="PageNumber"/>
          <w:sz w:val="28"/>
          <w:szCs w:val="28"/>
          <w:lang w:val="it-IT"/>
        </w:rPr>
        <w:t>punerea la dispoziţia</w:t>
      </w:r>
      <w:r>
        <w:rPr>
          <w:rFonts w:ascii="Times New Roman" w:hAnsi="Times New Roman" w:cs="Times New Roman"/>
          <w:sz w:val="28"/>
          <w:szCs w:val="28"/>
          <w:lang w:val="it-IT"/>
        </w:rPr>
        <w:t xml:space="preserve"> beneficiarilor </w:t>
      </w:r>
      <w:r>
        <w:rPr>
          <w:rStyle w:val="PageNumber"/>
          <w:rFonts w:ascii="Times New Roman" w:hAnsi="Times New Roman" w:cs="Times New Roman"/>
          <w:sz w:val="28"/>
          <w:szCs w:val="28"/>
          <w:lang w:val="it-IT"/>
        </w:rPr>
        <w:t xml:space="preserve">mijloace de comunicare cu membrii de familie şi prietenii (telefon, e-mail, facilitarea trimiterii şi primirii corespondenţei prin poştă); </w:t>
      </w:r>
    </w:p>
    <w:p w:rsidR="00AD5D54" w:rsidRDefault="00AD5D54" w:rsidP="00AD5D54">
      <w:pPr>
        <w:numPr>
          <w:ilvl w:val="0"/>
          <w:numId w:val="4"/>
        </w:numPr>
        <w:spacing w:after="0" w:line="240" w:lineRule="auto"/>
        <w:jc w:val="both"/>
        <w:rPr>
          <w:rFonts w:ascii="Times New Roman" w:hAnsi="Times New Roman" w:cs="Times New Roman"/>
        </w:rPr>
      </w:pPr>
      <w:r>
        <w:rPr>
          <w:rFonts w:ascii="Times New Roman" w:hAnsi="Times New Roman" w:cs="Times New Roman"/>
          <w:sz w:val="28"/>
          <w:szCs w:val="28"/>
          <w:lang w:val="it-IT"/>
        </w:rPr>
        <w:t xml:space="preserve"> activităţi în afara centrului cu scopul de a  cunoaște  şi  utiliza serviciile din comunitate: poştă şi comunicaţii, transport, educaţie, servicii medicale şi de recuperare, servicii de îndrumare vocaţională, în funcţie de nevoile şi opţiunile individuale.</w:t>
      </w:r>
    </w:p>
    <w:p w:rsidR="00AD5D54" w:rsidRDefault="00AD5D54" w:rsidP="00AD5D54">
      <w:pPr>
        <w:pStyle w:val="alignmentlprefix0suffix1type11"/>
        <w:jc w:val="both"/>
        <w:rPr>
          <w:b/>
          <w:lang w:val="it-IT"/>
        </w:rPr>
      </w:pPr>
      <w:r>
        <w:rPr>
          <w:sz w:val="28"/>
          <w:szCs w:val="28"/>
          <w:lang w:val="it-IT"/>
        </w:rPr>
        <w:t>6.asistenţă medicală</w:t>
      </w:r>
    </w:p>
    <w:p w:rsidR="00AD5D54" w:rsidRDefault="00AD5D54" w:rsidP="00AD5D54">
      <w:pPr>
        <w:pStyle w:val="alignmentlprefix0suffix1type11"/>
        <w:numPr>
          <w:ilvl w:val="0"/>
          <w:numId w:val="5"/>
        </w:numPr>
        <w:jc w:val="both"/>
        <w:rPr>
          <w:b/>
          <w:sz w:val="28"/>
          <w:szCs w:val="28"/>
          <w:lang w:val="it-IT"/>
        </w:rPr>
      </w:pPr>
      <w:proofErr w:type="spellStart"/>
      <w:r>
        <w:rPr>
          <w:sz w:val="28"/>
          <w:szCs w:val="28"/>
        </w:rPr>
        <w:t>supravegherea</w:t>
      </w:r>
      <w:proofErr w:type="spellEnd"/>
      <w:r>
        <w:rPr>
          <w:sz w:val="28"/>
          <w:szCs w:val="28"/>
        </w:rPr>
        <w:t xml:space="preserve"> </w:t>
      </w:r>
      <w:proofErr w:type="spellStart"/>
      <w:r>
        <w:rPr>
          <w:sz w:val="28"/>
          <w:szCs w:val="28"/>
        </w:rPr>
        <w:t>stării</w:t>
      </w:r>
      <w:proofErr w:type="spellEnd"/>
      <w:r>
        <w:rPr>
          <w:sz w:val="28"/>
          <w:szCs w:val="28"/>
        </w:rPr>
        <w:t xml:space="preserve"> de </w:t>
      </w:r>
      <w:proofErr w:type="spellStart"/>
      <w:r>
        <w:rPr>
          <w:sz w:val="28"/>
          <w:szCs w:val="28"/>
        </w:rPr>
        <w:t>sănătate</w:t>
      </w:r>
      <w:proofErr w:type="spellEnd"/>
      <w:r>
        <w:rPr>
          <w:sz w:val="28"/>
          <w:szCs w:val="28"/>
        </w:rPr>
        <w:t xml:space="preserve">, </w:t>
      </w:r>
      <w:proofErr w:type="spellStart"/>
      <w:r>
        <w:rPr>
          <w:sz w:val="28"/>
          <w:szCs w:val="28"/>
        </w:rPr>
        <w:t>administrarea</w:t>
      </w:r>
      <w:proofErr w:type="spellEnd"/>
      <w:r>
        <w:rPr>
          <w:sz w:val="28"/>
          <w:szCs w:val="28"/>
        </w:rPr>
        <w:t xml:space="preserve"> </w:t>
      </w:r>
      <w:proofErr w:type="spellStart"/>
      <w:r>
        <w:rPr>
          <w:sz w:val="28"/>
          <w:szCs w:val="28"/>
        </w:rPr>
        <w:t>medicaţiei</w:t>
      </w:r>
      <w:proofErr w:type="spellEnd"/>
      <w:r>
        <w:rPr>
          <w:sz w:val="28"/>
          <w:szCs w:val="28"/>
        </w:rPr>
        <w:t xml:space="preserve">, </w:t>
      </w:r>
      <w:proofErr w:type="spellStart"/>
      <w:r>
        <w:rPr>
          <w:sz w:val="28"/>
          <w:szCs w:val="28"/>
        </w:rPr>
        <w:t>efectuarea</w:t>
      </w:r>
      <w:proofErr w:type="spellEnd"/>
      <w:r>
        <w:rPr>
          <w:sz w:val="28"/>
          <w:szCs w:val="28"/>
        </w:rPr>
        <w:t xml:space="preserve"> </w:t>
      </w:r>
      <w:proofErr w:type="spellStart"/>
      <w:r>
        <w:rPr>
          <w:sz w:val="28"/>
          <w:szCs w:val="28"/>
        </w:rPr>
        <w:t>îngrijirilor</w:t>
      </w:r>
      <w:proofErr w:type="spellEnd"/>
      <w:r>
        <w:rPr>
          <w:sz w:val="28"/>
          <w:szCs w:val="28"/>
        </w:rPr>
        <w:t xml:space="preserve"> </w:t>
      </w:r>
      <w:proofErr w:type="spellStart"/>
      <w:r>
        <w:rPr>
          <w:sz w:val="28"/>
          <w:szCs w:val="28"/>
        </w:rPr>
        <w:t>medicale</w:t>
      </w:r>
      <w:proofErr w:type="spellEnd"/>
      <w:r>
        <w:rPr>
          <w:sz w:val="28"/>
          <w:szCs w:val="28"/>
        </w:rPr>
        <w:t xml:space="preserve"> de </w:t>
      </w:r>
      <w:proofErr w:type="spellStart"/>
      <w:r>
        <w:rPr>
          <w:sz w:val="28"/>
          <w:szCs w:val="28"/>
        </w:rPr>
        <w:t>bază</w:t>
      </w:r>
      <w:proofErr w:type="spellEnd"/>
      <w:r>
        <w:rPr>
          <w:sz w:val="28"/>
          <w:szCs w:val="28"/>
        </w:rPr>
        <w:t>;</w:t>
      </w:r>
    </w:p>
    <w:p w:rsidR="00AD5D54" w:rsidRDefault="00AD5D54" w:rsidP="00AD5D54">
      <w:pPr>
        <w:pStyle w:val="alignmentlprefix0suffix1type11"/>
        <w:numPr>
          <w:ilvl w:val="0"/>
          <w:numId w:val="5"/>
        </w:numPr>
        <w:jc w:val="both"/>
        <w:rPr>
          <w:b/>
          <w:sz w:val="28"/>
          <w:szCs w:val="28"/>
          <w:lang w:val="es-ES"/>
        </w:rPr>
      </w:pPr>
      <w:proofErr w:type="spellStart"/>
      <w:r>
        <w:rPr>
          <w:sz w:val="28"/>
          <w:szCs w:val="28"/>
          <w:lang w:val="es-ES"/>
        </w:rPr>
        <w:t>înscrierea</w:t>
      </w:r>
      <w:proofErr w:type="spellEnd"/>
      <w:r>
        <w:rPr>
          <w:sz w:val="28"/>
          <w:szCs w:val="28"/>
          <w:lang w:val="es-ES"/>
        </w:rPr>
        <w:t xml:space="preserve"> </w:t>
      </w:r>
      <w:proofErr w:type="spellStart"/>
      <w:r>
        <w:rPr>
          <w:sz w:val="28"/>
          <w:szCs w:val="28"/>
          <w:lang w:val="es-ES"/>
        </w:rPr>
        <w:t>beneficiarilor</w:t>
      </w:r>
      <w:proofErr w:type="spellEnd"/>
      <w:r>
        <w:rPr>
          <w:sz w:val="28"/>
          <w:szCs w:val="28"/>
          <w:lang w:val="es-ES"/>
        </w:rPr>
        <w:t xml:space="preserve"> la un </w:t>
      </w:r>
      <w:proofErr w:type="spellStart"/>
      <w:r>
        <w:rPr>
          <w:sz w:val="28"/>
          <w:szCs w:val="28"/>
          <w:lang w:val="es-ES"/>
        </w:rPr>
        <w:t>medic</w:t>
      </w:r>
      <w:proofErr w:type="spellEnd"/>
      <w:r>
        <w:rPr>
          <w:sz w:val="28"/>
          <w:szCs w:val="28"/>
          <w:lang w:val="es-ES"/>
        </w:rPr>
        <w:t xml:space="preserve"> de </w:t>
      </w:r>
      <w:proofErr w:type="spellStart"/>
      <w:r>
        <w:rPr>
          <w:sz w:val="28"/>
          <w:szCs w:val="28"/>
          <w:lang w:val="es-ES"/>
        </w:rPr>
        <w:t>familie</w:t>
      </w:r>
      <w:proofErr w:type="spellEnd"/>
      <w:r>
        <w:rPr>
          <w:sz w:val="28"/>
          <w:szCs w:val="28"/>
          <w:lang w:val="es-ES"/>
        </w:rPr>
        <w:t>;</w:t>
      </w:r>
    </w:p>
    <w:p w:rsidR="00AD5D54" w:rsidRDefault="00AD5D54" w:rsidP="00AD5D54">
      <w:pPr>
        <w:numPr>
          <w:ilvl w:val="0"/>
          <w:numId w:val="5"/>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facilitarea accesului beneficiarilor la servicii medicale de specialitate din ambulatorii sau, după caz, spitale, inclusiv la cabinete stomatologice.</w:t>
      </w:r>
    </w:p>
    <w:p w:rsidR="00AD5D54" w:rsidRDefault="00AD5D54" w:rsidP="00AD5D54">
      <w:pPr>
        <w:jc w:val="both"/>
        <w:rPr>
          <w:rFonts w:ascii="Times New Roman" w:hAnsi="Times New Roman" w:cs="Times New Roman"/>
          <w:b/>
          <w:lang w:val="it-IT"/>
        </w:rPr>
      </w:pPr>
      <w:r>
        <w:rPr>
          <w:rFonts w:ascii="Times New Roman" w:hAnsi="Times New Roman" w:cs="Times New Roman"/>
          <w:sz w:val="28"/>
          <w:szCs w:val="28"/>
          <w:lang w:val="it-IT"/>
        </w:rPr>
        <w:lastRenderedPageBreak/>
        <w:t>7. integrare/reintegrare sociala</w:t>
      </w:r>
    </w:p>
    <w:p w:rsidR="00AD5D54" w:rsidRDefault="00AD5D54" w:rsidP="00AD5D54">
      <w:pPr>
        <w:pStyle w:val="alignmentlprefix0suffix1type11"/>
        <w:numPr>
          <w:ilvl w:val="0"/>
          <w:numId w:val="6"/>
        </w:numPr>
        <w:jc w:val="both"/>
        <w:rPr>
          <w:sz w:val="28"/>
          <w:szCs w:val="28"/>
          <w:lang w:val="it-IT"/>
        </w:rPr>
      </w:pPr>
      <w:r>
        <w:rPr>
          <w:sz w:val="28"/>
          <w:szCs w:val="28"/>
          <w:lang w:val="it-IT"/>
        </w:rPr>
        <w:t>Educare pentru abilităţi de viaţă independentă ;</w:t>
      </w:r>
    </w:p>
    <w:p w:rsidR="00AD5D54" w:rsidRDefault="00AD5D54" w:rsidP="00AD5D54">
      <w:pPr>
        <w:pStyle w:val="alignmentlprefix0suffix1type11"/>
        <w:numPr>
          <w:ilvl w:val="0"/>
          <w:numId w:val="6"/>
        </w:numPr>
        <w:jc w:val="both"/>
        <w:rPr>
          <w:sz w:val="28"/>
          <w:szCs w:val="28"/>
          <w:lang w:val="it-IT"/>
        </w:rPr>
      </w:pPr>
      <w:r>
        <w:rPr>
          <w:sz w:val="28"/>
          <w:szCs w:val="28"/>
          <w:lang w:val="it-IT"/>
        </w:rPr>
        <w:t>Educare pentru inserţie/reinserţie în familie şi comunitate ;</w:t>
      </w:r>
    </w:p>
    <w:p w:rsidR="00AD5D54" w:rsidRDefault="00AD5D54" w:rsidP="00AD5D54">
      <w:pPr>
        <w:pStyle w:val="alignmentlprefix0suffix1type11"/>
        <w:numPr>
          <w:ilvl w:val="0"/>
          <w:numId w:val="6"/>
        </w:numPr>
        <w:jc w:val="both"/>
        <w:rPr>
          <w:sz w:val="28"/>
          <w:szCs w:val="28"/>
          <w:lang w:val="it-IT"/>
        </w:rPr>
      </w:pPr>
      <w:r>
        <w:rPr>
          <w:sz w:val="28"/>
          <w:szCs w:val="28"/>
          <w:lang w:val="it-IT"/>
        </w:rPr>
        <w:t>Facilitare acces la formare profesională și loc de muncă;</w:t>
      </w:r>
    </w:p>
    <w:p w:rsidR="00AD5D54" w:rsidRDefault="00AD5D54" w:rsidP="00AD5D54">
      <w:pPr>
        <w:pStyle w:val="alignmentlprefix0suffix1type11"/>
        <w:numPr>
          <w:ilvl w:val="0"/>
          <w:numId w:val="6"/>
        </w:numPr>
        <w:jc w:val="both"/>
        <w:rPr>
          <w:sz w:val="28"/>
          <w:szCs w:val="28"/>
          <w:lang w:val="it-IT"/>
        </w:rPr>
      </w:pPr>
      <w:r>
        <w:rPr>
          <w:sz w:val="28"/>
          <w:szCs w:val="28"/>
          <w:lang w:val="it-IT"/>
        </w:rPr>
        <w:t>Socializare, activităţi culturale şi de petrecere a timpului liber (Jocuri distractive şi exerciţii de mișcare,competiţii ,concursuri, vizite la expoziţii,tabere,excursii ,drumeții ,festivităţi,serbari, acces la rețele de socializare).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8. asistență in caz de deces</w:t>
      </w:r>
    </w:p>
    <w:p w:rsidR="00AD5D54" w:rsidRDefault="00AD5D54" w:rsidP="00AD5D54">
      <w:pPr>
        <w:numPr>
          <w:ilvl w:val="0"/>
          <w:numId w:val="7"/>
        </w:numPr>
        <w:spacing w:after="0" w:line="240" w:lineRule="auto"/>
        <w:jc w:val="both"/>
        <w:rPr>
          <w:rFonts w:ascii="Times New Roman" w:eastAsia="SimSun" w:hAnsi="Times New Roman" w:cs="Times New Roman"/>
          <w:sz w:val="28"/>
          <w:szCs w:val="28"/>
          <w:lang w:val="it-IT"/>
        </w:rPr>
      </w:pPr>
      <w:r>
        <w:rPr>
          <w:rFonts w:ascii="Times New Roman" w:eastAsia="SimSun" w:hAnsi="Times New Roman" w:cs="Times New Roman"/>
          <w:sz w:val="28"/>
          <w:szCs w:val="28"/>
          <w:lang w:val="it-IT"/>
        </w:rPr>
        <w:t>realizează supravegherea permanentă a beneficiarului aflat în stare terminală, asigură servicii medicale şi tratament corespunzător, inclusiv medicaţie pentru terapia durerii;</w:t>
      </w:r>
    </w:p>
    <w:p w:rsidR="00AD5D54" w:rsidRDefault="00AD5D54" w:rsidP="00AD5D54">
      <w:pPr>
        <w:numPr>
          <w:ilvl w:val="0"/>
          <w:numId w:val="7"/>
        </w:numPr>
        <w:spacing w:after="0" w:line="240" w:lineRule="auto"/>
        <w:jc w:val="both"/>
        <w:rPr>
          <w:rFonts w:ascii="Times New Roman" w:eastAsia="SimSun" w:hAnsi="Times New Roman" w:cs="Times New Roman"/>
          <w:sz w:val="28"/>
          <w:szCs w:val="28"/>
          <w:lang w:val="en-US"/>
        </w:rPr>
      </w:pPr>
      <w:r>
        <w:rPr>
          <w:rFonts w:ascii="Times New Roman" w:eastAsia="SimSun" w:hAnsi="Times New Roman" w:cs="Times New Roman"/>
          <w:sz w:val="28"/>
          <w:szCs w:val="28"/>
        </w:rPr>
        <w:t>asigură asistenţa spirituală solicitată de beneficiar (serviciile religioase din cultul solicitat de beneficiar);</w:t>
      </w:r>
    </w:p>
    <w:p w:rsidR="00AD5D54" w:rsidRDefault="00AD5D54" w:rsidP="00AD5D54">
      <w:pPr>
        <w:numPr>
          <w:ilvl w:val="0"/>
          <w:numId w:val="7"/>
        </w:numPr>
        <w:spacing w:after="0" w:line="240" w:lineRule="auto"/>
        <w:jc w:val="both"/>
        <w:rPr>
          <w:rFonts w:ascii="Times New Roman" w:eastAsia="SimSun" w:hAnsi="Times New Roman" w:cs="Times New Roman"/>
          <w:sz w:val="28"/>
          <w:szCs w:val="28"/>
        </w:rPr>
      </w:pPr>
      <w:r>
        <w:rPr>
          <w:rFonts w:ascii="Times New Roman" w:eastAsia="SimSun" w:hAnsi="Times New Roman" w:cs="Times New Roman"/>
          <w:sz w:val="28"/>
          <w:szCs w:val="28"/>
        </w:rPr>
        <w:t>complexul facilitează sau realizează formalităţile de înmormântare, conform prevederilor înscrise în contractul de furnizare servicii.</w:t>
      </w:r>
    </w:p>
    <w:p w:rsidR="00AD5D54" w:rsidRDefault="00AD5D54" w:rsidP="00AD5D54">
      <w:pPr>
        <w:jc w:val="both"/>
        <w:rPr>
          <w:rFonts w:ascii="Times New Roman" w:eastAsia="Times New Roman" w:hAnsi="Times New Roman" w:cs="Times New Roman"/>
          <w:sz w:val="28"/>
          <w:szCs w:val="28"/>
          <w:lang w:val="it-IT"/>
        </w:rPr>
      </w:pPr>
    </w:p>
    <w:p w:rsidR="00AD5D54" w:rsidRDefault="00AD5D54" w:rsidP="00AD5D54">
      <w:pPr>
        <w:jc w:val="both"/>
        <w:rPr>
          <w:rFonts w:ascii="Times New Roman" w:hAnsi="Times New Roman" w:cs="Times New Roman"/>
          <w:b/>
          <w:sz w:val="24"/>
          <w:szCs w:val="24"/>
          <w:lang w:val="it-IT"/>
        </w:rPr>
      </w:pPr>
      <w:r>
        <w:rPr>
          <w:rFonts w:ascii="Times New Roman" w:hAnsi="Times New Roman" w:cs="Times New Roman"/>
          <w:sz w:val="28"/>
          <w:szCs w:val="28"/>
          <w:lang w:val="it-IT"/>
        </w:rPr>
        <w:t>b</w:t>
      </w:r>
      <w:r>
        <w:rPr>
          <w:rFonts w:ascii="Times New Roman" w:hAnsi="Times New Roman" w:cs="Times New Roman"/>
          <w:sz w:val="28"/>
          <w:szCs w:val="28"/>
          <w:u w:val="single"/>
          <w:lang w:val="it-IT"/>
        </w:rPr>
        <w:t>) de informare a beneficiarilor, potenţialilor beneficiari</w:t>
      </w:r>
      <w:r>
        <w:rPr>
          <w:rFonts w:ascii="Times New Roman" w:hAnsi="Times New Roman" w:cs="Times New Roman"/>
          <w:sz w:val="28"/>
          <w:szCs w:val="28"/>
          <w:lang w:val="it-IT"/>
        </w:rPr>
        <w:t>, autorităţilor publice şi publicului larg despre domeniul său de activitate, prin asigurarea următoarelor activităţi:</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1.Punerea  la dispoziţia publicului a materialelor informative privind activităţile derulate şi serviciile oferite </w:t>
      </w:r>
      <w:r>
        <w:rPr>
          <w:rFonts w:ascii="Times New Roman" w:hAnsi="Times New Roman" w:cs="Times New Roman"/>
          <w:b/>
          <w:sz w:val="28"/>
          <w:szCs w:val="28"/>
          <w:lang w:val="it-IT"/>
        </w:rPr>
        <w:t>(</w:t>
      </w:r>
      <w:r>
        <w:rPr>
          <w:rFonts w:ascii="Times New Roman" w:hAnsi="Times New Roman" w:cs="Times New Roman"/>
          <w:sz w:val="28"/>
          <w:szCs w:val="28"/>
          <w:lang w:val="it-IT"/>
        </w:rPr>
        <w:t>descriere a complexului şi a serviciilor oferite, prezentarea spaţiilor de cazare individuale şi spaţiile comune, numărul de locuri din complex, adaptări pentru nevoi speciale, alte servicii şi facilităţi oferite, modalitatea de încheiere a contractului de furnizare servicii).</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2.Informarea  beneficiarilor cu privire la serviciile și facilitățile oferite de complex , date cuprinse în materiale informative;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3. Efectuarea desesiuni de informare a beneficiarilor cu privire la: activitatea curentă a complexului ;încheiereacontractului de  servicii,drepturile și obligațiile beneficiarului de servicii sociale,regimul de viață sănătos,educație sexuală și  contraceptivă, educație împotriva tutunului  și alcoolului,exercitarea dreptului la vot;</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4. Elaborarea de  rapoarte de activitate;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 xml:space="preserve">c) </w:t>
      </w:r>
      <w:r>
        <w:rPr>
          <w:rFonts w:ascii="Times New Roman" w:hAnsi="Times New Roman" w:cs="Times New Roman"/>
          <w:sz w:val="28"/>
          <w:szCs w:val="28"/>
          <w:u w:val="single"/>
          <w:lang w:val="it-IT"/>
        </w:rPr>
        <w:t>de promovare a drepturilor beneficiarilor</w:t>
      </w:r>
      <w:r>
        <w:rPr>
          <w:rFonts w:ascii="Times New Roman" w:hAnsi="Times New Roman" w:cs="Times New Roman"/>
          <w:sz w:val="28"/>
          <w:szCs w:val="28"/>
          <w:lang w:val="it-IT"/>
        </w:rPr>
        <w:t xml:space="preserve">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AD5D54" w:rsidRDefault="00AD5D54" w:rsidP="00AD5D54">
      <w:pPr>
        <w:numPr>
          <w:ilvl w:val="0"/>
          <w:numId w:val="8"/>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participarea beneficiarilor la spectacolele organizate cu ocazia diverselor sărbători și festivități în comunitate;</w:t>
      </w:r>
    </w:p>
    <w:p w:rsidR="00AD5D54" w:rsidRDefault="00AD5D54" w:rsidP="00AD5D54">
      <w:pPr>
        <w:numPr>
          <w:ilvl w:val="0"/>
          <w:numId w:val="8"/>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prezentarea la  târguri/expoziții a diverselor produse realizate de către beneficiari în cadrul programului de terapie ocupațională; </w:t>
      </w:r>
    </w:p>
    <w:p w:rsidR="00AD5D54" w:rsidRDefault="00AD5D54" w:rsidP="00AD5D54">
      <w:pPr>
        <w:numPr>
          <w:ilvl w:val="0"/>
          <w:numId w:val="9"/>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postări pe site-ul complexului -  fotografii de informare ;</w:t>
      </w:r>
    </w:p>
    <w:p w:rsidR="00AD5D54" w:rsidRDefault="00AD5D54" w:rsidP="00AD5D54">
      <w:pPr>
        <w:jc w:val="both"/>
        <w:rPr>
          <w:rFonts w:ascii="Times New Roman" w:hAnsi="Times New Roman" w:cs="Times New Roman"/>
          <w:color w:val="000000"/>
          <w:sz w:val="28"/>
          <w:szCs w:val="28"/>
          <w:lang w:val="it-IT"/>
        </w:rPr>
      </w:pPr>
      <w:r>
        <w:rPr>
          <w:rFonts w:ascii="Times New Roman" w:hAnsi="Times New Roman" w:cs="Times New Roman"/>
          <w:sz w:val="28"/>
          <w:szCs w:val="28"/>
          <w:lang w:val="it-IT"/>
        </w:rPr>
        <w:t xml:space="preserve">d) </w:t>
      </w:r>
      <w:r>
        <w:rPr>
          <w:rFonts w:ascii="Times New Roman" w:hAnsi="Times New Roman" w:cs="Times New Roman"/>
          <w:sz w:val="28"/>
          <w:szCs w:val="28"/>
          <w:u w:val="single"/>
          <w:lang w:val="it-IT"/>
        </w:rPr>
        <w:t>de</w:t>
      </w:r>
      <w:r>
        <w:rPr>
          <w:rStyle w:val="apple-converted-space"/>
          <w:rFonts w:ascii="Times New Roman" w:hAnsi="Times New Roman" w:cs="Times New Roman"/>
          <w:color w:val="000000"/>
          <w:sz w:val="28"/>
          <w:szCs w:val="28"/>
          <w:u w:val="single"/>
          <w:lang w:val="it-IT"/>
        </w:rPr>
        <w:t> </w:t>
      </w:r>
      <w:hyperlink r:id="rId7" w:tgtFrame="_blank" w:tooltip="Legea 136/1995 asigurarile si reasigurarile in Romania" w:history="1">
        <w:r>
          <w:rPr>
            <w:rStyle w:val="Hyperlink"/>
            <w:rFonts w:ascii="Times New Roman" w:hAnsi="Times New Roman" w:cs="Times New Roman"/>
            <w:color w:val="000000"/>
            <w:szCs w:val="28"/>
            <w:lang w:val="it-IT"/>
          </w:rPr>
          <w:t>asigurare</w:t>
        </w:r>
      </w:hyperlink>
      <w:r>
        <w:rPr>
          <w:rStyle w:val="apple-converted-space"/>
          <w:rFonts w:ascii="Times New Roman" w:hAnsi="Times New Roman" w:cs="Times New Roman"/>
          <w:color w:val="000000"/>
          <w:sz w:val="28"/>
          <w:szCs w:val="28"/>
          <w:u w:val="single"/>
          <w:lang w:val="it-IT"/>
        </w:rPr>
        <w:t> </w:t>
      </w:r>
      <w:r>
        <w:rPr>
          <w:rFonts w:ascii="Times New Roman" w:hAnsi="Times New Roman" w:cs="Times New Roman"/>
          <w:color w:val="000000"/>
          <w:sz w:val="28"/>
          <w:szCs w:val="28"/>
          <w:u w:val="single"/>
          <w:lang w:val="it-IT"/>
        </w:rPr>
        <w:t>a calităţii serviciilor sociale</w:t>
      </w:r>
      <w:r>
        <w:rPr>
          <w:rFonts w:ascii="Times New Roman" w:hAnsi="Times New Roman" w:cs="Times New Roman"/>
          <w:color w:val="000000"/>
          <w:sz w:val="28"/>
          <w:szCs w:val="28"/>
          <w:lang w:val="it-IT"/>
        </w:rPr>
        <w:t xml:space="preserve"> prin realizarea următoarelor activităţi:</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1. elaborarea instrumentelor standardizate utilizate în procesul de acordare a serviciilor;</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2. realizarea de evaluări periodice a serviciilor prestate;</w:t>
      </w:r>
    </w:p>
    <w:p w:rsidR="00AD5D54" w:rsidRDefault="00AD5D54" w:rsidP="00AD5D54">
      <w:pPr>
        <w:autoSpaceDE w:val="0"/>
        <w:jc w:val="both"/>
        <w:rPr>
          <w:rFonts w:ascii="Times New Roman" w:hAnsi="Times New Roman" w:cs="Times New Roman"/>
          <w:sz w:val="28"/>
          <w:szCs w:val="28"/>
          <w:lang w:val="it-IT"/>
        </w:rPr>
      </w:pPr>
      <w:r>
        <w:rPr>
          <w:rFonts w:ascii="Times New Roman" w:hAnsi="Times New Roman" w:cs="Times New Roman"/>
          <w:sz w:val="28"/>
          <w:szCs w:val="28"/>
          <w:lang w:val="it-IT"/>
        </w:rPr>
        <w:t>Fiecare beneficiar este asistat şi îngrijit în locuința protejată în baza evaluării nevoilor individuale.</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 xml:space="preserve"> Pe parcursul găzduirii în LP, evaluarea va fi realizată în funcţie de obiectivul general şi obiectivele pe termen scurt sau mediu stabilite pentru beneficiar şi ori de câte ori este nevoie.  Evaluarea iniţială, realizată în cel mult 5 zile de la admitere, are ca scop identificarea nevoilor specifice ale beneficiarului.  Echipa multidisciplinară aLP care realizează evaluarea beneficiarilor este formată din cel puţin 3 persoane cu specialităţi diferite dintre următoarele: medic, asistent medical, asistent social, psiholog, psihopedagog, terapeut ocupaţional. Beneficiarul este evaluat din punct de vedere al stării generale şi gradului de autonomie şi comunicare, al nevoilor de abilitare şi reabilitare, interrelaţionare şi responsabilizare, al gradului de dezvoltare a deprinderilor de viaţă independentă, al nevoilor de asistenţă şi îngrijire, educaţionale, culturale, al riscurilor posibile şi eventualelor dependenţe (droguri, alcool, tutun, altele), precum şi al interesului pentru ocupare, integrare şi participare socială.       </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rPr>
        <w:t xml:space="preserve">Rezultatele evaluării sunt consemnate în Fişa de evaluare. Fişa de evaluare cuprinde cel puţin următoarele: rezultatele evaluării, nevoile identificate, obiectivele pe termen scurt sau mediu, serviciile şi activităţile recomandate, profesia şi semnăturile persoanelor care au efectuat evaluarea.  Reprezentantul legal participă la evaluare ori de câte ori aceasta se realizează; în cazul în care reprezentantul legal optează în scris pentru a nu participa la evaluare, rezultatul </w:t>
      </w:r>
      <w:r>
        <w:rPr>
          <w:rFonts w:ascii="Times New Roman" w:hAnsi="Times New Roman" w:cs="Times New Roman"/>
          <w:sz w:val="28"/>
          <w:szCs w:val="28"/>
        </w:rPr>
        <w:lastRenderedPageBreak/>
        <w:t xml:space="preserve">evaluării îi va fi adus la cunoştinţă. În cadrul evaluării, echipa multidisciplinară are la bază recomandările din PIS şi PIRIS, din alte documente de evaluare realizate de structuri specializate, precum şi din documentele care au însoţit cererea de admitere în LP. În cadrul evaluării, echipa multidisciplinară se preocupă să implice beneficiarul şi să asculte opinia acestuia. Echipa multidisciplinară aduce Fişa de evaluare la cunoştinţă beneficiarului sau a reprezentantului legal şi fiecare dintre părţi o semnează. Fişa de evaluare este inclusă în dosarul personal al beneficiarului. </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4. implementarea măsurilor prevăzute în Planul Personal de Viitor  .</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Echipa multidisciplinară care efectuează evaluarea completează Planul Personal de Viitor(PPV) pentru fiecare beneficiar.PPV stabilește obiectivele pe termen scurt (6 luni) și mediu(12 luni) de pregătire individuală a unui beneficiar în vederea atingerii unui maxim de independență posibilă.  În PPV sunt specificate ,cel puțin  serviciile și activitățile care vor fi acordate beneficiarului, pe baza evaluării , durata acordării și programarea (zilnică,ore/săptămână,lunară),timpul aferent intervenției exprimat în ore/zi sau ore/săptămână, materialeleși/sau echipamentele necesare, modalitățile de intervenție(individual/grup), data viitoarei revizuiri, concluzii, profesia și semnăturilepersoanelor care au efectuat evaluarea , precum și semnătura beneficiarului sau reprezentantului său legal după caz.</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PPV realizat în baza evaluării inițiale se întocmește pentru o perioadă de maxim 6 luni.După perioada de 6 luni de la evaluarea inițială , PPV este analizat și revizuit cel puțin o dată la 6 luni, în reuniune specială de sinteză, organizată de managerul de caz cu membrii personalului care lucrează direct cu beneficiarul.Echipa multidisciplinară implică activ beneficiarul,acesta primește o copie a PPV ori de câte ori acesta este revizuit.</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4. monitorizarea și evaluarea acordării serviciilor, întocmirea Fișelor  de  monitorizare a serviciilor ;</w:t>
      </w:r>
    </w:p>
    <w:p w:rsidR="00AD5D54" w:rsidRDefault="00AD5D54" w:rsidP="00AD5D54">
      <w:pPr>
        <w:spacing w:after="0" w:line="240" w:lineRule="auto"/>
        <w:ind w:firstLine="360"/>
        <w:jc w:val="both"/>
        <w:rPr>
          <w:rFonts w:ascii="Times New Roman" w:hAnsi="Times New Roman" w:cs="Times New Roman"/>
          <w:color w:val="FF0000"/>
          <w:sz w:val="28"/>
          <w:szCs w:val="28"/>
          <w:lang w:val="it-IT"/>
        </w:rPr>
      </w:pPr>
      <w:r>
        <w:rPr>
          <w:rFonts w:ascii="Times New Roman" w:hAnsi="Times New Roman" w:cs="Times New Roman"/>
          <w:sz w:val="28"/>
          <w:szCs w:val="28"/>
          <w:lang w:val="it-IT"/>
        </w:rPr>
        <w:t>L.P.nr.1 Tigveni asigură monitorizarea situaţiei beneficiarului şi a aplicării Planului Personal de Viitor.</w:t>
      </w:r>
    </w:p>
    <w:p w:rsidR="00AD5D54" w:rsidRDefault="00AD5D54" w:rsidP="00AD5D54">
      <w:pPr>
        <w:ind w:firstLine="360"/>
        <w:jc w:val="both"/>
        <w:rPr>
          <w:rFonts w:ascii="Times New Roman" w:hAnsi="Times New Roman" w:cs="Times New Roman"/>
          <w:sz w:val="28"/>
          <w:szCs w:val="28"/>
        </w:rPr>
      </w:pPr>
      <w:r>
        <w:rPr>
          <w:rFonts w:ascii="Times New Roman" w:hAnsi="Times New Roman" w:cs="Times New Roman"/>
          <w:sz w:val="28"/>
          <w:szCs w:val="28"/>
        </w:rPr>
        <w:t xml:space="preserve"> FSS desemnează un manager de caz pentru fiecare beneficiar.  LP se asigură că managerul de caz coordonează, monitorizează şi evaluează implementarea PPV a beneficiarului.  Evoluţia situaţiei/progreselor beneficiarilor este discutată lunar, în întâlnirea de lucru a managerului de caz cu echipa; managerul de caz completează Fişa de monitorizare.  Fişa de monitorizare cuprinde sinteza </w:t>
      </w:r>
      <w:r>
        <w:rPr>
          <w:rFonts w:ascii="Times New Roman" w:hAnsi="Times New Roman" w:cs="Times New Roman"/>
          <w:sz w:val="28"/>
          <w:szCs w:val="28"/>
        </w:rPr>
        <w:lastRenderedPageBreak/>
        <w:t xml:space="preserve">discuţiilor dintre managerul de caz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LP se asigură că Fişa de monitorizare este utilizată corespunzător cerinţelor standardului de calitate.La încetarea acordării serviciilor, Fişa de monitorizare, însoţită de PPV, este inclusă în dosarul personal al beneficiarului. </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e</w:t>
      </w:r>
      <w:r>
        <w:rPr>
          <w:rFonts w:ascii="Times New Roman" w:hAnsi="Times New Roman" w:cs="Times New Roman"/>
          <w:sz w:val="28"/>
          <w:szCs w:val="28"/>
          <w:u w:val="single"/>
          <w:lang w:val="it-IT"/>
        </w:rPr>
        <w:t>) de administrare a resurselor financiare, materiale și umane</w:t>
      </w:r>
      <w:r>
        <w:rPr>
          <w:rFonts w:ascii="Times New Roman" w:hAnsi="Times New Roman" w:cs="Times New Roman"/>
          <w:sz w:val="28"/>
          <w:szCs w:val="28"/>
          <w:lang w:val="it-IT"/>
        </w:rPr>
        <w:t xml:space="preserve"> ale complexului prin realizarea următoarelor activităţi:</w:t>
      </w:r>
    </w:p>
    <w:p w:rsidR="00AD5D54" w:rsidRDefault="00AD5D54" w:rsidP="00AD5D54">
      <w:pPr>
        <w:numPr>
          <w:ilvl w:val="0"/>
          <w:numId w:val="10"/>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aplică normele legale privind gestionarea resurselor financiare conform bugetului de cheltuieli aprobat;</w:t>
      </w:r>
    </w:p>
    <w:p w:rsidR="00AD5D54" w:rsidRDefault="00AD5D54" w:rsidP="00AD5D54">
      <w:pPr>
        <w:numPr>
          <w:ilvl w:val="0"/>
          <w:numId w:val="11"/>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asigura un management eficient şi modern, care să contribuie la creşterea permanentă a calităţii serviciilor acordate de locuința protejată;</w:t>
      </w:r>
    </w:p>
    <w:p w:rsidR="00AD5D54" w:rsidRDefault="00AD5D54" w:rsidP="00AD5D54">
      <w:pPr>
        <w:numPr>
          <w:ilvl w:val="0"/>
          <w:numId w:val="11"/>
        </w:numPr>
        <w:spacing w:after="0" w:line="240" w:lineRule="auto"/>
        <w:jc w:val="both"/>
        <w:rPr>
          <w:rFonts w:ascii="Times New Roman" w:hAnsi="Times New Roman" w:cs="Times New Roman"/>
          <w:sz w:val="28"/>
          <w:szCs w:val="28"/>
          <w:lang w:val="pt-BR"/>
        </w:rPr>
      </w:pPr>
      <w:r>
        <w:rPr>
          <w:rFonts w:ascii="Times New Roman" w:hAnsi="Times New Roman" w:cs="Times New Roman"/>
          <w:sz w:val="28"/>
          <w:szCs w:val="28"/>
          <w:lang w:val="pt-BR"/>
        </w:rPr>
        <w:t>funcţionează conform prevederilor regulamentului propriu de organizare şi funcţionare;</w:t>
      </w:r>
    </w:p>
    <w:p w:rsidR="00AD5D54" w:rsidRDefault="00AD5D54" w:rsidP="00AD5D54">
      <w:pPr>
        <w:numPr>
          <w:ilvl w:val="0"/>
          <w:numId w:val="11"/>
        </w:numPr>
        <w:spacing w:after="0" w:line="240" w:lineRule="auto"/>
        <w:jc w:val="both"/>
        <w:rPr>
          <w:rFonts w:ascii="Times New Roman" w:hAnsi="Times New Roman" w:cs="Times New Roman"/>
          <w:sz w:val="28"/>
          <w:szCs w:val="28"/>
          <w:lang w:val="pt-BR"/>
        </w:rPr>
      </w:pPr>
      <w:r>
        <w:rPr>
          <w:rFonts w:ascii="Times New Roman" w:hAnsi="Times New Roman" w:cs="Times New Roman"/>
          <w:sz w:val="28"/>
          <w:szCs w:val="28"/>
          <w:lang w:val="pt-BR"/>
        </w:rPr>
        <w:t>asigură instruirea personalului în vederea cunoaşterii procedurilor utilizate în locuința protejată;</w:t>
      </w:r>
    </w:p>
    <w:p w:rsidR="00AD5D54" w:rsidRDefault="00AD5D54" w:rsidP="00AD5D54">
      <w:pPr>
        <w:numPr>
          <w:ilvl w:val="0"/>
          <w:numId w:val="11"/>
        </w:numPr>
        <w:spacing w:after="0" w:line="240" w:lineRule="auto"/>
        <w:jc w:val="both"/>
        <w:rPr>
          <w:rFonts w:ascii="Times New Roman" w:hAnsi="Times New Roman" w:cs="Times New Roman"/>
          <w:sz w:val="28"/>
          <w:szCs w:val="28"/>
          <w:lang w:val="pt-BR"/>
        </w:rPr>
      </w:pPr>
      <w:r>
        <w:rPr>
          <w:rFonts w:ascii="Times New Roman" w:hAnsi="Times New Roman" w:cs="Times New Roman"/>
          <w:sz w:val="28"/>
          <w:szCs w:val="28"/>
          <w:lang w:val="pt-BR"/>
        </w:rPr>
        <w:t>facilitează participarea tuturor beneficiarilor şi a personalului la stabilirea obiectivelor şi priorităţilor de dezvoltare, în vederea creşterii calităţii serviciilor.</w:t>
      </w:r>
    </w:p>
    <w:p w:rsidR="00AD5D54" w:rsidRDefault="00AD5D54" w:rsidP="00AD5D54">
      <w:pPr>
        <w:numPr>
          <w:ilvl w:val="0"/>
          <w:numId w:val="11"/>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asigură  personal corespunzator din punct de vedere al calificării cu serviciile acordate;</w:t>
      </w:r>
    </w:p>
    <w:p w:rsidR="00AD5D54" w:rsidRDefault="00AD5D54" w:rsidP="00AD5D54">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respectă dispoziţiile legale privind angajarea personalului.</w:t>
      </w:r>
    </w:p>
    <w:p w:rsidR="00AD5D54" w:rsidRDefault="00AD5D54" w:rsidP="00AD5D54">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rPr>
        <w:t>realizează anual evaluarea personalului.;</w:t>
      </w:r>
    </w:p>
    <w:p w:rsidR="00AD5D54" w:rsidRDefault="00AD5D54" w:rsidP="00AD5D54">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asigură toate informaţiile necesare privind activitatea desfăşurată zilnic;</w:t>
      </w:r>
    </w:p>
    <w:p w:rsidR="00AD5D54" w:rsidRDefault="00AD5D54" w:rsidP="00AD5D54">
      <w:pPr>
        <w:numPr>
          <w:ilvl w:val="0"/>
          <w:numId w:val="12"/>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se asigură că personalul propriu are create oportunităţile şi condiţiile necesare creşterii performanţelor profesionale.</w:t>
      </w:r>
    </w:p>
    <w:p w:rsidR="00AD5D54" w:rsidRDefault="00AD5D54" w:rsidP="00AD5D54">
      <w:pPr>
        <w:jc w:val="both"/>
        <w:rPr>
          <w:rFonts w:ascii="Times New Roman" w:hAnsi="Times New Roman" w:cs="Times New Roman"/>
          <w:sz w:val="28"/>
          <w:szCs w:val="28"/>
          <w:lang w:val="it-IT"/>
        </w:rPr>
      </w:pPr>
    </w:p>
    <w:p w:rsidR="00AD5D54" w:rsidRDefault="00AD5D54" w:rsidP="00AD5D54">
      <w:pPr>
        <w:jc w:val="center"/>
        <w:rPr>
          <w:rFonts w:ascii="Times New Roman" w:hAnsi="Times New Roman" w:cs="Times New Roman"/>
          <w:b/>
          <w:sz w:val="28"/>
          <w:szCs w:val="28"/>
          <w:lang w:val="it-IT"/>
        </w:rPr>
      </w:pPr>
      <w:r>
        <w:rPr>
          <w:rFonts w:ascii="Times New Roman" w:hAnsi="Times New Roman" w:cs="Times New Roman"/>
          <w:b/>
          <w:sz w:val="28"/>
          <w:szCs w:val="28"/>
          <w:lang w:val="it-IT"/>
        </w:rPr>
        <w:t>ARTICOLUL 8</w:t>
      </w:r>
    </w:p>
    <w:p w:rsidR="00AD5D54" w:rsidRDefault="00AD5D54" w:rsidP="00AD5D54">
      <w:pPr>
        <w:jc w:val="center"/>
        <w:rPr>
          <w:rStyle w:val="Strong"/>
          <w:color w:val="000000"/>
          <w:sz w:val="24"/>
          <w:szCs w:val="24"/>
        </w:rPr>
      </w:pPr>
      <w:r>
        <w:rPr>
          <w:rStyle w:val="Strong"/>
          <w:color w:val="000000"/>
          <w:sz w:val="28"/>
          <w:szCs w:val="28"/>
          <w:lang w:val="it-IT"/>
        </w:rPr>
        <w:t>Structura organizatorică, numărul de posturi şi categoriile de personal</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(1) Serviciul social  „</w:t>
      </w:r>
      <w:r>
        <w:rPr>
          <w:rFonts w:ascii="Times New Roman" w:hAnsi="Times New Roman" w:cs="Times New Roman"/>
          <w:b/>
          <w:bCs/>
          <w:sz w:val="28"/>
          <w:szCs w:val="28"/>
          <w:lang w:val="it-IT"/>
        </w:rPr>
        <w:t xml:space="preserve"> Locuința Protejată nr.1 Tigveni din cadrul Complexului de Locuințe Protejate Tigveni</w:t>
      </w:r>
      <w:r>
        <w:rPr>
          <w:rFonts w:ascii="Times New Roman" w:hAnsi="Times New Roman" w:cs="Times New Roman"/>
          <w:sz w:val="28"/>
          <w:szCs w:val="28"/>
          <w:lang w:val="it-IT"/>
        </w:rPr>
        <w:t xml:space="preserve"> ” funcţionează cu un număr de 2 de posturi, total personal, conform prevederilor Hotărarii Consiliului Judeţean 166/29.08.2019,Anexa 25  , din care: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a) personal  de specialitate, de îngrijire şi asistenţă- 2 infirmieri</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b) personal de specialitate, de îngrijire și asistență</w:t>
      </w:r>
      <w:r>
        <w:rPr>
          <w:rFonts w:ascii="Times New Roman" w:hAnsi="Times New Roman" w:cs="Times New Roman"/>
          <w:lang w:val="it-IT"/>
        </w:rPr>
        <w:t>(functii comune LP1 si LP2)</w:t>
      </w:r>
    </w:p>
    <w:p w:rsidR="00AD5D54" w:rsidRDefault="00AD5D54" w:rsidP="00AD5D54">
      <w:pPr>
        <w:ind w:left="3600" w:firstLine="720"/>
        <w:jc w:val="both"/>
        <w:rPr>
          <w:rFonts w:ascii="Times New Roman" w:hAnsi="Times New Roman" w:cs="Times New Roman"/>
          <w:sz w:val="28"/>
          <w:szCs w:val="28"/>
          <w:lang w:val="it-IT"/>
        </w:rPr>
      </w:pPr>
      <w:r>
        <w:rPr>
          <w:rFonts w:ascii="Times New Roman" w:hAnsi="Times New Roman" w:cs="Times New Roman"/>
          <w:sz w:val="28"/>
          <w:szCs w:val="28"/>
          <w:lang w:val="it-IT"/>
        </w:rPr>
        <w:t>–1 instructor ergoterapie</w:t>
      </w:r>
    </w:p>
    <w:p w:rsidR="00AD5D54" w:rsidRDefault="00AD5D54" w:rsidP="00AD5D54">
      <w:pPr>
        <w:ind w:left="3600" w:firstLine="720"/>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1  asistent social </w:t>
      </w:r>
    </w:p>
    <w:p w:rsidR="00AD5D54" w:rsidRDefault="00AD5D54" w:rsidP="00AD5D54">
      <w:pPr>
        <w:ind w:left="3600" w:firstLine="720"/>
        <w:jc w:val="both"/>
        <w:rPr>
          <w:rFonts w:ascii="Times New Roman" w:hAnsi="Times New Roman" w:cs="Times New Roman"/>
          <w:sz w:val="28"/>
          <w:szCs w:val="28"/>
          <w:lang w:val="it-IT"/>
        </w:rPr>
      </w:pPr>
      <w:r>
        <w:rPr>
          <w:rFonts w:ascii="Times New Roman" w:hAnsi="Times New Roman" w:cs="Times New Roman"/>
          <w:sz w:val="28"/>
          <w:szCs w:val="28"/>
          <w:lang w:val="it-IT"/>
        </w:rPr>
        <w:t>– 1 asistent medical generalist– vacant</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(2) Raportul angajat/beneficiar asigură prestarea serviciilorîn cadrul complexuluiși se realizează în funcție de nevoile persoanelor beneficiare, cu respectarea standardelor minime de calitate.</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Personalul de specialitate reprezinta 100 % din totalul personalului.</w:t>
      </w:r>
    </w:p>
    <w:p w:rsidR="00AD5D54" w:rsidRDefault="00AD5D54" w:rsidP="00AD5D54">
      <w:pPr>
        <w:rPr>
          <w:rFonts w:ascii="Times New Roman" w:hAnsi="Times New Roman" w:cs="Times New Roman"/>
          <w:sz w:val="28"/>
          <w:szCs w:val="28"/>
          <w:lang w:val="it-IT"/>
        </w:rPr>
      </w:pPr>
    </w:p>
    <w:p w:rsidR="00AD5D54" w:rsidRDefault="00AD5D54" w:rsidP="00AD5D5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ARTICOLUL  9</w:t>
      </w:r>
      <w:r>
        <w:rPr>
          <w:rFonts w:ascii="Times New Roman" w:eastAsia="Times New Roman" w:hAnsi="Times New Roman" w:cs="Times New Roman"/>
          <w:b/>
          <w:sz w:val="28"/>
          <w:szCs w:val="28"/>
        </w:rPr>
        <w:br/>
        <w:t>    Personalul de conducere</w:t>
      </w:r>
    </w:p>
    <w:p w:rsidR="00AD5D54" w:rsidRDefault="00AD5D54" w:rsidP="00AD5D54">
      <w:pPr>
        <w:rPr>
          <w:rFonts w:ascii="Times New Roman" w:eastAsia="Times New Roman" w:hAnsi="Times New Roman" w:cs="Times New Roman"/>
          <w:sz w:val="28"/>
          <w:szCs w:val="28"/>
        </w:rPr>
      </w:pPr>
      <w:r>
        <w:rPr>
          <w:rFonts w:ascii="Times New Roman" w:eastAsia="Times New Roman" w:hAnsi="Times New Roman" w:cs="Times New Roman"/>
          <w:sz w:val="28"/>
          <w:szCs w:val="28"/>
        </w:rPr>
        <w:t>   (1) Personalul de conducere poate fi:</w:t>
      </w:r>
      <w:r>
        <w:rPr>
          <w:rFonts w:ascii="Times New Roman" w:eastAsia="Times New Roman" w:hAnsi="Times New Roman" w:cs="Times New Roman"/>
          <w:sz w:val="28"/>
          <w:szCs w:val="28"/>
        </w:rPr>
        <w:br/>
        <w:t>    a) director sau şef de centru;</w:t>
      </w:r>
      <w:r>
        <w:rPr>
          <w:rFonts w:ascii="Times New Roman" w:eastAsia="Times New Roman" w:hAnsi="Times New Roman" w:cs="Times New Roman"/>
          <w:sz w:val="28"/>
          <w:szCs w:val="28"/>
        </w:rPr>
        <w:br/>
        <w:t>    b) coordonator personal de specialitate.</w:t>
      </w:r>
      <w:r>
        <w:rPr>
          <w:rFonts w:ascii="Times New Roman" w:eastAsia="Times New Roman" w:hAnsi="Times New Roman" w:cs="Times New Roman"/>
          <w:sz w:val="28"/>
          <w:szCs w:val="28"/>
        </w:rPr>
        <w:br/>
        <w:t>    c) contabil-şef, dacă centrul are personalitate juridică.</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br/>
        <w:t>    (2) Atribuţiile personalului de conducere sunt:</w:t>
      </w:r>
    </w:p>
    <w:p w:rsidR="00AD5D54" w:rsidRDefault="00AD5D54" w:rsidP="00AD5D54">
      <w:pPr>
        <w:rPr>
          <w:rFonts w:ascii="Times New Roman" w:hAnsi="Times New Roman" w:cs="Times New Roman"/>
          <w:b/>
          <w:bCs/>
          <w:sz w:val="28"/>
          <w:szCs w:val="28"/>
          <w:lang w:val="it-IT"/>
        </w:rPr>
      </w:pPr>
      <w:r>
        <w:rPr>
          <w:rFonts w:ascii="Times New Roman" w:eastAsia="Times New Roman" w:hAnsi="Times New Roman" w:cs="Times New Roman"/>
          <w:sz w:val="28"/>
          <w:szCs w:val="28"/>
        </w:rPr>
        <w:br/>
        <w:t>    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r>
        <w:rPr>
          <w:rFonts w:ascii="Times New Roman" w:eastAsia="Times New Roman" w:hAnsi="Times New Roman" w:cs="Times New Roman"/>
          <w:sz w:val="28"/>
          <w:szCs w:val="28"/>
        </w:rPr>
        <w:br/>
        <w:t>    b) elaborează rapoartele generale privind activitatea serviciului social, stadiul implementării obiectivelor şi întocmeşte informări pe care le prezintă furnizorului de servicii sociale;</w:t>
      </w:r>
      <w:r>
        <w:rPr>
          <w:rFonts w:ascii="Times New Roman" w:eastAsia="Times New Roman" w:hAnsi="Times New Roman" w:cs="Times New Roman"/>
          <w:sz w:val="28"/>
          <w:szCs w:val="28"/>
        </w:rPr>
        <w:br/>
        <w:t>    c) propune participarea personalului de specialitate la programele de instruire şi perfecţionare;</w:t>
      </w:r>
      <w:r>
        <w:rPr>
          <w:rFonts w:ascii="Times New Roman" w:eastAsia="Times New Roman" w:hAnsi="Times New Roman" w:cs="Times New Roman"/>
          <w:sz w:val="28"/>
          <w:szCs w:val="28"/>
        </w:rPr>
        <w:br/>
        <w:t>    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    e) întocmeşte raportul anual de activitate;</w:t>
      </w:r>
      <w:r>
        <w:rPr>
          <w:rFonts w:ascii="Times New Roman" w:eastAsia="Times New Roman" w:hAnsi="Times New Roman" w:cs="Times New Roman"/>
          <w:sz w:val="28"/>
          <w:szCs w:val="28"/>
        </w:rPr>
        <w:br/>
        <w:t>    f) asigură buna desfăşurare a raporturilor de muncă dintre angajaţii serviciului/centrului;</w:t>
      </w:r>
      <w:r>
        <w:rPr>
          <w:rFonts w:ascii="Times New Roman" w:eastAsia="Times New Roman" w:hAnsi="Times New Roman" w:cs="Times New Roman"/>
          <w:sz w:val="28"/>
          <w:szCs w:val="28"/>
        </w:rPr>
        <w:br/>
        <w:t>    g) propune furnizorului de servicii sociale aprobarea structurii organizatorice şi a numărului de personal;</w:t>
      </w:r>
      <w:r>
        <w:rPr>
          <w:rFonts w:ascii="Times New Roman" w:eastAsia="Times New Roman" w:hAnsi="Times New Roman" w:cs="Times New Roman"/>
          <w:sz w:val="28"/>
          <w:szCs w:val="28"/>
        </w:rPr>
        <w:br/>
        <w:t>    h) desfăşoară activităţi pentru promovarea imaginii centrului în comunitate;</w:t>
      </w:r>
      <w:r>
        <w:rPr>
          <w:rFonts w:ascii="Times New Roman" w:eastAsia="Times New Roman" w:hAnsi="Times New Roman" w:cs="Times New Roman"/>
          <w:sz w:val="28"/>
          <w:szCs w:val="28"/>
        </w:rPr>
        <w:br/>
        <w:t>    i) ia în considerare şi analizează orice sesizare care îi este adresată, referitoare la încălcări ale drepturilor beneficiarilor în cadrul serviciului pe care îl conduce;</w:t>
      </w:r>
      <w:r>
        <w:rPr>
          <w:rFonts w:ascii="Times New Roman" w:eastAsia="Times New Roman" w:hAnsi="Times New Roman" w:cs="Times New Roman"/>
          <w:sz w:val="28"/>
          <w:szCs w:val="28"/>
        </w:rPr>
        <w:br/>
        <w:t>    j) răspunde de calitatea activităţilor desfăşurate de personalul din cadrul serviciului şi dispune, în limita competenţei, măsuri de organizare care să conducă la îmbunătăţirea acestor activităţi sau, după caz, formulează propuneri în acest sens;</w:t>
      </w:r>
      <w:r>
        <w:rPr>
          <w:rFonts w:ascii="Times New Roman" w:eastAsia="Times New Roman" w:hAnsi="Times New Roman" w:cs="Times New Roman"/>
          <w:sz w:val="28"/>
          <w:szCs w:val="28"/>
        </w:rPr>
        <w:br/>
        <w:t>    k) organizează activitatea personalului şi asigură respectarea timpului de lucru şi a regulamentului de organizare şi funcţionare;</w:t>
      </w:r>
      <w:r>
        <w:rPr>
          <w:rFonts w:ascii="Times New Roman" w:eastAsia="Times New Roman" w:hAnsi="Times New Roman" w:cs="Times New Roman"/>
          <w:sz w:val="28"/>
          <w:szCs w:val="28"/>
        </w:rPr>
        <w:br/>
        <w:t>    l) reprezintă serviciul în relaţiile cu furnizorul de servicii sociale şi, după caz, cu autorităţile şi instituţiile publice, cu persoanele fizice şi juridice din ţară şi din străinătate, precum şi în justiţie;</w:t>
      </w:r>
      <w:r>
        <w:rPr>
          <w:rFonts w:ascii="Times New Roman" w:eastAsia="Times New Roman" w:hAnsi="Times New Roman" w:cs="Times New Roman"/>
          <w:sz w:val="28"/>
          <w:szCs w:val="28"/>
        </w:rPr>
        <w:br/>
        <w:t>    m) asigură comunicarea şi colaborarea permanentă cu serviciul public de asistenţă socială de la nivelul primăriei şi de la nivel judeţean, cu alte instituţii publice locale şi organizaţii ale societăţii civile active în comunitate, în folosul beneficiarilor;</w:t>
      </w:r>
      <w:r>
        <w:rPr>
          <w:rFonts w:ascii="Times New Roman" w:eastAsia="Times New Roman" w:hAnsi="Times New Roman" w:cs="Times New Roman"/>
          <w:sz w:val="28"/>
          <w:szCs w:val="28"/>
        </w:rPr>
        <w:br/>
        <w:t>    n) numeşte şi eliberează din funcţie personalul din cadrul serviciului, în condiţiile legii;</w:t>
      </w:r>
      <w:r>
        <w:rPr>
          <w:rFonts w:ascii="Times New Roman" w:eastAsia="Times New Roman" w:hAnsi="Times New Roman" w:cs="Times New Roman"/>
          <w:sz w:val="28"/>
          <w:szCs w:val="28"/>
        </w:rPr>
        <w:br/>
        <w:t>    o) întocmeşte proiectul bugetului propriu al serviciului şi contul de încheiere a exerciţiului bugetar;</w:t>
      </w:r>
      <w:r>
        <w:rPr>
          <w:rFonts w:ascii="Times New Roman" w:eastAsia="Times New Roman" w:hAnsi="Times New Roman" w:cs="Times New Roman"/>
          <w:sz w:val="28"/>
          <w:szCs w:val="28"/>
        </w:rPr>
        <w:br/>
        <w:t>    p) asigură îndeplinirea măsurilor de aducere la cunoştinţă atât personalului, cât şi beneficiarilor a prevederilor din regulamentul propriu de organizare şi funcţionare;</w:t>
      </w:r>
      <w:r>
        <w:rPr>
          <w:rFonts w:ascii="Times New Roman" w:eastAsia="Times New Roman" w:hAnsi="Times New Roman" w:cs="Times New Roman"/>
          <w:sz w:val="28"/>
          <w:szCs w:val="28"/>
        </w:rPr>
        <w:br/>
        <w:t>    q) asigură încheierea cu beneficiarii a contractelor de furnizare a serviciilor sociale;</w:t>
      </w:r>
      <w:r>
        <w:rPr>
          <w:rFonts w:ascii="Times New Roman" w:eastAsia="Times New Roman" w:hAnsi="Times New Roman" w:cs="Times New Roman"/>
          <w:sz w:val="28"/>
          <w:szCs w:val="28"/>
        </w:rPr>
        <w:br/>
        <w:t>    r) alte atribuţii prevăzute în standardul minim de calitate aplicabil.</w:t>
      </w:r>
      <w:r>
        <w:rPr>
          <w:rFonts w:ascii="Times New Roman" w:eastAsia="Times New Roman" w:hAnsi="Times New Roman" w:cs="Times New Roman"/>
          <w:sz w:val="24"/>
          <w:szCs w:val="24"/>
        </w:rPr>
        <w:br/>
      </w:r>
      <w:r>
        <w:rPr>
          <w:rFonts w:ascii="Times New Roman" w:hAnsi="Times New Roman" w:cs="Times New Roman"/>
          <w:sz w:val="28"/>
          <w:szCs w:val="28"/>
          <w:lang w:val="it-IT"/>
        </w:rPr>
        <w:t xml:space="preserve"> Coordonarea, îndrumarea şi controlul activităţilor desfăşurate de personalul serviciului este asigurată de către șeful de centru de la C.I.T.O. Tigveni, prin dispoziție a D.G.A.S.P.C. Argeș.</w:t>
      </w:r>
    </w:p>
    <w:p w:rsidR="00AD5D54" w:rsidRDefault="00AD5D54" w:rsidP="00AD5D54">
      <w:pPr>
        <w:rPr>
          <w:rFonts w:ascii="Times New Roman" w:hAnsi="Times New Roman" w:cs="Times New Roman"/>
          <w:sz w:val="28"/>
          <w:szCs w:val="28"/>
          <w:lang w:val="it-IT"/>
        </w:rPr>
      </w:pPr>
    </w:p>
    <w:p w:rsidR="00AD5D54" w:rsidRDefault="00AD5D54" w:rsidP="00AD5D54">
      <w:pPr>
        <w:rPr>
          <w:rFonts w:ascii="Times New Roman" w:hAnsi="Times New Roman" w:cs="Times New Roman"/>
          <w:sz w:val="28"/>
          <w:szCs w:val="28"/>
          <w:lang w:val="it-IT"/>
        </w:rPr>
      </w:pPr>
    </w:p>
    <w:p w:rsidR="00AD5D54" w:rsidRDefault="00AD5D54" w:rsidP="00AD5D54">
      <w:pPr>
        <w:jc w:val="center"/>
        <w:rPr>
          <w:rFonts w:ascii="Times New Roman" w:hAnsi="Times New Roman" w:cs="Times New Roman"/>
          <w:b/>
          <w:sz w:val="28"/>
          <w:szCs w:val="28"/>
          <w:lang w:val="it-IT"/>
        </w:rPr>
      </w:pPr>
      <w:r>
        <w:rPr>
          <w:rFonts w:ascii="Times New Roman" w:hAnsi="Times New Roman" w:cs="Times New Roman"/>
          <w:b/>
          <w:sz w:val="28"/>
          <w:szCs w:val="28"/>
          <w:lang w:val="it-IT"/>
        </w:rPr>
        <w:lastRenderedPageBreak/>
        <w:t>ARTICOLUL 10</w:t>
      </w:r>
      <w:bookmarkStart w:id="5" w:name="footnote12"/>
      <w:bookmarkEnd w:id="5"/>
      <w:r>
        <w:rPr>
          <w:rFonts w:ascii="Times New Roman" w:eastAsia="Times New Roman" w:hAnsi="Times New Roman" w:cs="Times New Roman"/>
          <w:b/>
          <w:sz w:val="24"/>
          <w:szCs w:val="24"/>
        </w:rPr>
        <w:br/>
      </w:r>
      <w:r>
        <w:rPr>
          <w:rFonts w:ascii="Times New Roman" w:eastAsia="Times New Roman" w:hAnsi="Times New Roman" w:cs="Times New Roman"/>
          <w:b/>
          <w:sz w:val="28"/>
          <w:szCs w:val="28"/>
        </w:rPr>
        <w:t>    Personalul de specialitate de îngrijire şi asistenţă. Personal de specialitate şi auxiliar</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(1)Personalul de specialitate poate fi:</w:t>
      </w:r>
    </w:p>
    <w:p w:rsidR="00AD5D54" w:rsidRDefault="00AD5D54" w:rsidP="00AD5D54">
      <w:pPr>
        <w:jc w:val="both"/>
        <w:rPr>
          <w:rFonts w:ascii="Times New Roman" w:hAnsi="Times New Roman" w:cs="Times New Roman"/>
          <w:sz w:val="28"/>
          <w:szCs w:val="28"/>
          <w:lang w:val="pt-BR"/>
        </w:rPr>
      </w:pPr>
      <w:r>
        <w:rPr>
          <w:rFonts w:ascii="Times New Roman" w:hAnsi="Times New Roman" w:cs="Times New Roman"/>
          <w:sz w:val="28"/>
          <w:szCs w:val="28"/>
          <w:lang w:val="it-IT"/>
        </w:rPr>
        <w:t>-</w:t>
      </w:r>
      <w:r>
        <w:rPr>
          <w:rFonts w:ascii="Times New Roman" w:hAnsi="Times New Roman" w:cs="Times New Roman"/>
          <w:sz w:val="28"/>
          <w:szCs w:val="28"/>
          <w:u w:val="single"/>
          <w:lang w:val="pt-BR"/>
        </w:rPr>
        <w:t>Infirmieră</w:t>
      </w:r>
      <w:r>
        <w:rPr>
          <w:rFonts w:ascii="Times New Roman" w:hAnsi="Times New Roman" w:cs="Times New Roman"/>
          <w:sz w:val="28"/>
          <w:szCs w:val="28"/>
          <w:lang w:val="pt-BR"/>
        </w:rPr>
        <w:t xml:space="preserve"> (532103);</w:t>
      </w:r>
    </w:p>
    <w:p w:rsidR="00AD5D54" w:rsidRDefault="00AD5D54" w:rsidP="00AD5D54">
      <w:pPr>
        <w:ind w:left="360"/>
        <w:jc w:val="both"/>
        <w:rPr>
          <w:rFonts w:ascii="Times New Roman" w:hAnsi="Times New Roman" w:cs="Times New Roman"/>
          <w:sz w:val="28"/>
          <w:szCs w:val="28"/>
        </w:rPr>
      </w:pPr>
      <w:r>
        <w:rPr>
          <w:rFonts w:ascii="Times New Roman" w:hAnsi="Times New Roman" w:cs="Times New Roman"/>
          <w:sz w:val="28"/>
          <w:szCs w:val="28"/>
          <w:lang w:val="pt-BR"/>
        </w:rPr>
        <w:t>-</w:t>
      </w:r>
      <w:r>
        <w:rPr>
          <w:rFonts w:ascii="Times New Roman" w:hAnsi="Times New Roman" w:cs="Times New Roman"/>
          <w:sz w:val="28"/>
          <w:szCs w:val="28"/>
          <w:u w:val="single"/>
        </w:rPr>
        <w:t xml:space="preserve"> Instructor de ergoterapie</w:t>
      </w:r>
      <w:r>
        <w:rPr>
          <w:rFonts w:ascii="Times New Roman" w:hAnsi="Times New Roman" w:cs="Times New Roman"/>
          <w:sz w:val="28"/>
          <w:szCs w:val="28"/>
        </w:rPr>
        <w:t xml:space="preserve"> (223003);</w:t>
      </w:r>
    </w:p>
    <w:p w:rsidR="00AD5D54" w:rsidRDefault="00AD5D54" w:rsidP="00AD5D54">
      <w:pPr>
        <w:ind w:left="360"/>
        <w:jc w:val="both"/>
        <w:rPr>
          <w:rFonts w:ascii="Times New Roman" w:hAnsi="Times New Roman" w:cs="Times New Roman"/>
          <w:sz w:val="28"/>
          <w:szCs w:val="28"/>
          <w:u w:val="single"/>
        </w:rPr>
      </w:pPr>
      <w:r>
        <w:rPr>
          <w:rFonts w:ascii="Times New Roman" w:hAnsi="Times New Roman" w:cs="Times New Roman"/>
          <w:sz w:val="28"/>
          <w:szCs w:val="28"/>
        </w:rPr>
        <w:t>-</w:t>
      </w:r>
      <w:r>
        <w:rPr>
          <w:rFonts w:ascii="Times New Roman" w:hAnsi="Times New Roman" w:cs="Times New Roman"/>
          <w:sz w:val="28"/>
          <w:szCs w:val="28"/>
          <w:u w:val="single"/>
        </w:rPr>
        <w:t>Asistent social ( 263501)</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(2)Atribuţii ale personalului de specialitate:</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a) asigură derularea etapelor procesului de acordare a serviciilor sociale cu respectarea prevederilor legii, a standardelor minime de calitate aplicabile şi a prezentului regulament;</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colaborează cu specialişti din alte centre în vederea soluţionării cazurilor; identificării de resurse etc.</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c)monitorizează respectarea standardelor minime de calitate;</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d) sesizează conducerii centrului situaţii care pun în pericol siguranţa beneficiarului, situaţii de nerespectare a prevederilor prezentului regulament etc.</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e)întocmeşte rapoarte periodice cu privire la activitatea derulată;</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f) face propuneri de îmbunătăţire a activităţii în vederea creşterii calităţii serviciului şi respectării legislaţiei</w:t>
      </w:r>
    </w:p>
    <w:p w:rsidR="00AD5D54" w:rsidRDefault="00AD5D54" w:rsidP="00AD5D5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g)alte atribuţii prevăzute în standardul minim de calitate aplicabil.</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  Celelalte servicii sunt asigurate de către personalul din cadrul  C.I.T.O. Tigveni, prin extindere de sarcini în fișa post.</w:t>
      </w:r>
    </w:p>
    <w:p w:rsidR="00AD5D54" w:rsidRDefault="00AD5D54" w:rsidP="00AD5D54">
      <w:pPr>
        <w:jc w:val="both"/>
        <w:rPr>
          <w:rFonts w:ascii="Times New Roman" w:hAnsi="Times New Roman" w:cs="Times New Roman"/>
          <w:b/>
          <w:sz w:val="28"/>
          <w:szCs w:val="28"/>
          <w:lang w:val="pt-BR"/>
        </w:rPr>
      </w:pPr>
      <w:r>
        <w:rPr>
          <w:rFonts w:ascii="Times New Roman" w:hAnsi="Times New Roman" w:cs="Times New Roman"/>
          <w:b/>
          <w:sz w:val="28"/>
          <w:szCs w:val="28"/>
          <w:u w:val="single"/>
          <w:lang w:val="pt-BR"/>
        </w:rPr>
        <w:t>Infirmieră</w:t>
      </w:r>
      <w:r>
        <w:rPr>
          <w:rFonts w:ascii="Times New Roman" w:hAnsi="Times New Roman" w:cs="Times New Roman"/>
          <w:b/>
          <w:sz w:val="28"/>
          <w:szCs w:val="28"/>
          <w:lang w:val="pt-BR"/>
        </w:rPr>
        <w:t xml:space="preserve"> (532103)</w:t>
      </w:r>
    </w:p>
    <w:p w:rsidR="00AD5D54" w:rsidRDefault="00AD5D54" w:rsidP="00AD5D54">
      <w:pPr>
        <w:ind w:left="150"/>
        <w:jc w:val="both"/>
        <w:rPr>
          <w:rFonts w:ascii="Times New Roman" w:hAnsi="Times New Roman" w:cs="Times New Roman"/>
          <w:b/>
          <w:sz w:val="28"/>
          <w:szCs w:val="28"/>
        </w:rPr>
      </w:pPr>
      <w:r>
        <w:rPr>
          <w:rFonts w:ascii="Times New Roman" w:hAnsi="Times New Roman" w:cs="Times New Roman"/>
          <w:b/>
          <w:sz w:val="28"/>
          <w:szCs w:val="28"/>
        </w:rPr>
        <w:t>Atribuţii, sarcini:</w:t>
      </w:r>
    </w:p>
    <w:p w:rsidR="00AD5D54" w:rsidRDefault="00AD5D54" w:rsidP="00AD5D54">
      <w:pPr>
        <w:pStyle w:val="BodyText"/>
        <w:numPr>
          <w:ilvl w:val="0"/>
          <w:numId w:val="13"/>
        </w:numPr>
        <w:rPr>
          <w:sz w:val="28"/>
          <w:szCs w:val="28"/>
        </w:rPr>
      </w:pPr>
      <w:r>
        <w:rPr>
          <w:sz w:val="28"/>
          <w:szCs w:val="28"/>
          <w:lang w:val="it-IT"/>
        </w:rPr>
        <w:t>Secondează asistentul medical, sau după caz, instructorul de ergoterapie  cu care lucrează în administrarea medicației, efectuarea procedurilor, a programelor de ergoterapie, respectiv în desfășurarea programului educațional pentru beneficiari;</w:t>
      </w:r>
    </w:p>
    <w:p w:rsidR="00AD5D54" w:rsidRDefault="00AD5D54" w:rsidP="00AD5D54">
      <w:pPr>
        <w:pStyle w:val="BodyText"/>
        <w:numPr>
          <w:ilvl w:val="0"/>
          <w:numId w:val="13"/>
        </w:numPr>
        <w:rPr>
          <w:sz w:val="28"/>
          <w:szCs w:val="28"/>
        </w:rPr>
      </w:pPr>
      <w:r>
        <w:rPr>
          <w:sz w:val="28"/>
          <w:szCs w:val="28"/>
          <w:lang w:val="it-IT"/>
        </w:rPr>
        <w:lastRenderedPageBreak/>
        <w:t>Își desfășoară activitatea sub îndrumarea și supravegherea medicului unității și asistenților medicali,</w:t>
      </w:r>
    </w:p>
    <w:p w:rsidR="00AD5D54" w:rsidRDefault="00AD5D54" w:rsidP="00AD5D54">
      <w:pPr>
        <w:numPr>
          <w:ilvl w:val="0"/>
          <w:numId w:val="13"/>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Asigură supravegherea beneficiarilor în timpul zilei şi al nopţii, în intervalul cuprins de la luarea beneficiarilor în primire de la tura precedentă până când îi predă turei următoare de serviciu pe baza de proces-verbal;răspunde de eventualele nereguli constatate,</w:t>
      </w:r>
    </w:p>
    <w:p w:rsidR="00AD5D54" w:rsidRDefault="00AD5D54" w:rsidP="00AD5D54">
      <w:pPr>
        <w:numPr>
          <w:ilvl w:val="0"/>
          <w:numId w:val="13"/>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Preia beneficiarii de la tura de serviciu informându-se asupra stării generale a acestora şi asupra cazurilor deosebite (beneficiari agitaţi, epileptici, bolnavi, fugiţi, învoiţi, etc.);anunță medicul,asistentul medical,asistentul social  cu privire la aceste aspecte.</w:t>
      </w:r>
    </w:p>
    <w:p w:rsidR="00AD5D54" w:rsidRDefault="00AD5D54" w:rsidP="00AD5D54">
      <w:pPr>
        <w:pStyle w:val="ListParagraph"/>
        <w:numPr>
          <w:ilvl w:val="0"/>
          <w:numId w:val="13"/>
        </w:numPr>
        <w:jc w:val="both"/>
        <w:rPr>
          <w:rFonts w:ascii="Times New Roman" w:hAnsi="Times New Roman" w:cs="Times New Roman"/>
          <w:sz w:val="28"/>
          <w:szCs w:val="28"/>
        </w:rPr>
      </w:pPr>
      <w:r>
        <w:rPr>
          <w:rFonts w:ascii="Times New Roman" w:hAnsi="Times New Roman" w:cs="Times New Roman"/>
          <w:sz w:val="28"/>
          <w:szCs w:val="28"/>
        </w:rPr>
        <w:t>Aduce la cunoștință prin referat, notă de informare orice situație de abuz, incidente,situații de risc  în care se află beneficiarii,</w:t>
      </w:r>
    </w:p>
    <w:p w:rsidR="00AD5D54" w:rsidRDefault="00AD5D54" w:rsidP="00AD5D54">
      <w:pPr>
        <w:pStyle w:val="BodyText"/>
        <w:numPr>
          <w:ilvl w:val="0"/>
          <w:numId w:val="14"/>
        </w:numPr>
        <w:tabs>
          <w:tab w:val="num" w:pos="786"/>
        </w:tabs>
        <w:ind w:left="786"/>
        <w:rPr>
          <w:sz w:val="28"/>
          <w:szCs w:val="28"/>
          <w:lang w:val="pt-BR"/>
        </w:rPr>
      </w:pPr>
      <w:r>
        <w:rPr>
          <w:sz w:val="28"/>
          <w:szCs w:val="28"/>
          <w:lang w:val="pt-BR"/>
        </w:rPr>
        <w:t>Pregătește beneficiarii pentru efectuarea programelor de ergoterapie și de recuperare, servirea mesei precum și pentru odihnă,</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Aprobă plecarea pe timp limitat a</w:t>
      </w:r>
      <w:r>
        <w:rPr>
          <w:rFonts w:ascii="Times New Roman" w:hAnsi="Times New Roman" w:cs="Times New Roman"/>
          <w:sz w:val="28"/>
          <w:szCs w:val="28"/>
          <w:lang w:val="it-IT"/>
        </w:rPr>
        <w:t xml:space="preserve"> beneficiarilor, eliberând bilete de voie</w:t>
      </w:r>
      <w:r>
        <w:rPr>
          <w:rFonts w:ascii="Times New Roman" w:hAnsi="Times New Roman" w:cs="Times New Roman"/>
          <w:sz w:val="28"/>
          <w:szCs w:val="28"/>
        </w:rPr>
        <w:t xml:space="preserve"> în cazuri obiective în afara centrului, conform procedurii de învoire;</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Monitorizează beneficiarii plecați în învoire luând măsuri urgente în cazul în care aceștia nu se întorc în centru la ora stabilită .(căutare,anunț ofițer de serviciu,șef centru, asistent social,anunț Poliție).</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Schimbă lenjeria beneficiarilor de două ori pe lună şi ori de câte ori este nevoie;transportă lenjeria murdară în condițiile stabilite de normele de igienă.</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Toaletează zilnic și ori de câte ori este nevoie beneficiarii cu incontinență(urinară ,de fecale)și schimbă scutecul de unică folosință(minim de trei ori/zi)sau de câte ori este necesar,</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Efectuează zilnic manevrele de prevenire a ulcerului de decubit(escarelor) și utilizează materiale și echipamente specifice(saltele și perne antiescară), pentru beneficiarii imobilizați la pat,</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Ajută beneficiarii să se alimenteze și asigură alimentația beneficiarilor imobilizați la pat,</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Asigură dezinfectarea tacâmurilor, veselei la spălatorul de vase din bucătărie și depozitarea acestora în condiții igienice,</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Aprovizionează serviciul respectiv cu bunuri de la magazia unităţii pe baza bonurilor de materiale şi a referatelor de necesitate pentru beneficiarii din grupă;</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Asigură curăţenia corporală a beneficiarilor prin îmbăieri şi schimbarea lenjeriei de corp săptămânal şi ori de câte ori este nevoie,preia de la lenjerie echipamentul curat pe bază de proces verbal.</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Stinge lumina la dormitoare şi trezește beneficiarii dimineaţa la orele fixate prin programul zilnic;</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Supraveghează şi îndrumă beneficiarii în programul de dimineaţă la efectuarea toaletei, scuturatul lenjeriei de pat, expunerea acestora pentru aerisire, îmbrăcarea beneficiarilor, servirea mesei .</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Ajută beneficiarii care se deplasează greu la grupul sanitar pentru efectuarea nevoilor fiziologice,</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Participă la vizita medicală împreună cu medicul și asistentul medical,</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Efectuează curățenia și răspunde de igiena saloanelor, a grupurilor sanitare,băi,wc-uri,holuri,pavimente folosind produse de dezinfecție, etc</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Controlează aerisirea şi încălzirea dormitoarelor, urmăreşte respectarea măsurilor de prevenirea şi stingerea incendiilor, răspunde de securitatea vieţii beneficiarilor;</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Participă la cursurile de pregătire igienico-sanitare; da primul ajutor mânuind cu uşurinţă pansamentul ;</w:t>
      </w:r>
    </w:p>
    <w:p w:rsidR="00AD5D54" w:rsidRDefault="00AD5D54" w:rsidP="00AD5D54">
      <w:pPr>
        <w:numPr>
          <w:ilvl w:val="0"/>
          <w:numId w:val="14"/>
        </w:numPr>
        <w:tabs>
          <w:tab w:val="num" w:pos="786"/>
        </w:tabs>
        <w:suppressAutoHyphens/>
        <w:spacing w:after="0" w:line="240" w:lineRule="auto"/>
        <w:ind w:left="786"/>
        <w:jc w:val="both"/>
        <w:rPr>
          <w:rFonts w:ascii="Times New Roman" w:hAnsi="Times New Roman" w:cs="Times New Roman"/>
          <w:sz w:val="28"/>
          <w:szCs w:val="28"/>
          <w:lang w:val="it-IT"/>
        </w:rPr>
      </w:pPr>
      <w:r>
        <w:rPr>
          <w:rFonts w:ascii="Times New Roman" w:hAnsi="Times New Roman" w:cs="Times New Roman"/>
          <w:sz w:val="28"/>
          <w:szCs w:val="28"/>
          <w:lang w:val="it-IT"/>
        </w:rPr>
        <w:t>Însoțește și asigură grupa pe care o conduce la masă şi în comună, răspunzând de eventualele accidente din lipsă de supraveghetor;</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lang w:val="it-IT"/>
        </w:rPr>
      </w:pPr>
      <w:r>
        <w:rPr>
          <w:rFonts w:ascii="Times New Roman" w:hAnsi="Times New Roman" w:cs="Times New Roman"/>
          <w:sz w:val="28"/>
          <w:szCs w:val="28"/>
          <w:lang w:val="it-IT"/>
        </w:rPr>
        <w:t>Răspunde în timpul serviciului de bunurile obşteşti în sectorul în care îşi desfăşoară activitatea şi de inventarul propriu;</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lang w:val="en-US"/>
        </w:rPr>
      </w:pPr>
      <w:r>
        <w:rPr>
          <w:rFonts w:ascii="Times New Roman" w:hAnsi="Times New Roman" w:cs="Times New Roman"/>
          <w:sz w:val="28"/>
          <w:szCs w:val="28"/>
        </w:rPr>
        <w:t xml:space="preserve">Predă efectivul de </w:t>
      </w:r>
      <w:r>
        <w:rPr>
          <w:rFonts w:ascii="Times New Roman" w:hAnsi="Times New Roman" w:cs="Times New Roman"/>
          <w:sz w:val="28"/>
          <w:szCs w:val="28"/>
          <w:lang w:val="it-IT"/>
        </w:rPr>
        <w:t>beneficiari,echipamentul ,cazarmamentul din dotare</w:t>
      </w:r>
      <w:r>
        <w:rPr>
          <w:rFonts w:ascii="Times New Roman" w:hAnsi="Times New Roman" w:cs="Times New Roman"/>
          <w:sz w:val="28"/>
          <w:szCs w:val="28"/>
        </w:rPr>
        <w:t xml:space="preserve"> turei următoare de serviciu pe baza de proces verbal;răspunde de lipsurile constatate,</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Controlează echipamentul beneficiarilor, îi ajută la mici reparaţii, la cusutul nasturilor, îi îndrumă să – şi curețe echipamentul, îi învață să doarmă în pijama;</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 xml:space="preserve">Ajută ori de câte ori este nevoie </w:t>
      </w:r>
      <w:r>
        <w:rPr>
          <w:rFonts w:ascii="Times New Roman" w:hAnsi="Times New Roman" w:cs="Times New Roman"/>
          <w:sz w:val="28"/>
          <w:szCs w:val="28"/>
          <w:lang w:val="it-IT"/>
        </w:rPr>
        <w:t>beneficiarii</w:t>
      </w:r>
      <w:r>
        <w:rPr>
          <w:rFonts w:ascii="Times New Roman" w:hAnsi="Times New Roman" w:cs="Times New Roman"/>
          <w:sz w:val="28"/>
          <w:szCs w:val="28"/>
        </w:rPr>
        <w:t xml:space="preserve"> la efectuarea curăţeniei în dormitoare;(spală geamuri ,uși, mobilier,etc,) holuri, alte spații,grupuri sanitare,</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 xml:space="preserve">Acordă  beneficiarilor sprijin pentru îmbrăcat/dezbrăcat,încălțat/descălțat,alegerea hainelor adecvate,asigurarea igienei zilnice,sprijin pentru transfer și mobilizare,pentru deplasarea în interior/exterior,sprijin pentru comunicare etc, </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Se asigură că beneficiarii poartă echipament corespunzător sezonului,</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Nu permite beneficiarilor să depoziteze diverse alimente în dormitoare,pentru a preveni riscul de toxiinfecții alimentare,</w:t>
      </w:r>
    </w:p>
    <w:p w:rsidR="00AD5D54" w:rsidRDefault="00AD5D54" w:rsidP="00AD5D54">
      <w:pPr>
        <w:pStyle w:val="ListParagraph"/>
        <w:numPr>
          <w:ilvl w:val="0"/>
          <w:numId w:val="14"/>
        </w:numPr>
        <w:tabs>
          <w:tab w:val="num" w:pos="786"/>
        </w:tabs>
        <w:ind w:left="786"/>
        <w:jc w:val="both"/>
        <w:rPr>
          <w:rFonts w:ascii="Times New Roman" w:eastAsia="Times New Roman" w:hAnsi="Times New Roman" w:cs="Times New Roman"/>
          <w:sz w:val="28"/>
          <w:szCs w:val="28"/>
        </w:rPr>
      </w:pPr>
      <w:r>
        <w:rPr>
          <w:rFonts w:ascii="Times New Roman" w:hAnsi="Times New Roman" w:cs="Times New Roman"/>
          <w:sz w:val="28"/>
          <w:szCs w:val="28"/>
        </w:rPr>
        <w:t>U</w:t>
      </w:r>
      <w:r>
        <w:rPr>
          <w:rFonts w:ascii="Times New Roman" w:eastAsia="Times New Roman" w:hAnsi="Times New Roman" w:cs="Times New Roman"/>
          <w:sz w:val="28"/>
          <w:szCs w:val="28"/>
        </w:rPr>
        <w:t xml:space="preserve">rmăreşte ca dormitoarele să ofere siguranţă beneficiarilor (ferestre, uşi, prize,instalaţii) </w:t>
      </w:r>
      <w:r>
        <w:rPr>
          <w:rFonts w:ascii="Times New Roman" w:hAnsi="Times New Roman" w:cs="Times New Roman"/>
          <w:sz w:val="28"/>
          <w:szCs w:val="28"/>
        </w:rPr>
        <w:t>,</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rPr>
      </w:pPr>
      <w:r>
        <w:rPr>
          <w:rFonts w:ascii="Times New Roman" w:hAnsi="Times New Roman" w:cs="Times New Roman"/>
          <w:sz w:val="28"/>
          <w:szCs w:val="28"/>
        </w:rPr>
        <w:t>Întocmește și completează fișa beneficiarului în care consemnează intervenția și durata acesteia, conform Ordinului 82/2019-Anexa 2</w:t>
      </w:r>
    </w:p>
    <w:p w:rsidR="00AD5D54" w:rsidRDefault="00AD5D54" w:rsidP="00AD5D54">
      <w:pPr>
        <w:numPr>
          <w:ilvl w:val="0"/>
          <w:numId w:val="14"/>
        </w:numPr>
        <w:tabs>
          <w:tab w:val="num" w:pos="786"/>
        </w:tabs>
        <w:suppressAutoHyphens/>
        <w:spacing w:after="0" w:line="240" w:lineRule="auto"/>
        <w:ind w:left="786"/>
        <w:rPr>
          <w:rFonts w:ascii="Times New Roman" w:hAnsi="Times New Roman" w:cs="Times New Roman"/>
          <w:sz w:val="28"/>
          <w:szCs w:val="28"/>
          <w:lang w:val="it-IT"/>
        </w:rPr>
      </w:pPr>
      <w:r>
        <w:rPr>
          <w:rFonts w:ascii="Times New Roman" w:hAnsi="Times New Roman" w:cs="Times New Roman"/>
          <w:sz w:val="28"/>
          <w:szCs w:val="28"/>
          <w:lang w:val="it-IT"/>
        </w:rPr>
        <w:t>Vine cu propuneri şi idei noi pentru bunul mers al unităţii;</w:t>
      </w:r>
    </w:p>
    <w:p w:rsidR="00AD5D54" w:rsidRDefault="00AD5D54" w:rsidP="00AD5D54">
      <w:pPr>
        <w:numPr>
          <w:ilvl w:val="0"/>
          <w:numId w:val="15"/>
        </w:numPr>
        <w:tabs>
          <w:tab w:val="num" w:pos="786"/>
        </w:tabs>
        <w:suppressAutoHyphens/>
        <w:spacing w:after="0" w:line="240" w:lineRule="auto"/>
        <w:ind w:left="786"/>
        <w:jc w:val="both"/>
        <w:rPr>
          <w:rFonts w:ascii="Times New Roman" w:hAnsi="Times New Roman" w:cs="Times New Roman"/>
          <w:sz w:val="28"/>
          <w:szCs w:val="28"/>
        </w:rPr>
      </w:pPr>
      <w:r>
        <w:rPr>
          <w:rFonts w:ascii="Times New Roman" w:hAnsi="Times New Roman" w:cs="Times New Roman"/>
          <w:sz w:val="28"/>
          <w:szCs w:val="28"/>
        </w:rPr>
        <w:t>Nu permite introducerea băuturilor alcoolice în unitate, nu consumă alcool în timpul programului, fumează în locuri special amenajate;</w:t>
      </w:r>
    </w:p>
    <w:p w:rsidR="00AD5D54" w:rsidRDefault="00AD5D54" w:rsidP="00AD5D54">
      <w:pPr>
        <w:pStyle w:val="ListParagraph"/>
        <w:numPr>
          <w:ilvl w:val="0"/>
          <w:numId w:val="15"/>
        </w:numPr>
        <w:tabs>
          <w:tab w:val="num" w:pos="786"/>
        </w:tabs>
        <w:ind w:left="786"/>
        <w:rPr>
          <w:rFonts w:ascii="Times New Roman" w:hAnsi="Times New Roman" w:cs="Times New Roman"/>
          <w:sz w:val="28"/>
          <w:szCs w:val="28"/>
        </w:rPr>
      </w:pPr>
      <w:r>
        <w:rPr>
          <w:rFonts w:ascii="Times New Roman" w:hAnsi="Times New Roman" w:cs="Times New Roman"/>
          <w:sz w:val="28"/>
          <w:szCs w:val="28"/>
        </w:rPr>
        <w:lastRenderedPageBreak/>
        <w:t>Participă la programe de perfecționare organizate în cadrul D.G.A.S.P.C.</w:t>
      </w:r>
    </w:p>
    <w:p w:rsidR="00AD5D54" w:rsidRDefault="00AD5D54" w:rsidP="00AD5D54">
      <w:pPr>
        <w:pStyle w:val="ListParagraph"/>
        <w:numPr>
          <w:ilvl w:val="0"/>
          <w:numId w:val="15"/>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Respectă programul de lucru stabilit de șeful de centru,</w:t>
      </w:r>
    </w:p>
    <w:p w:rsidR="00AD5D54" w:rsidRDefault="00AD5D54" w:rsidP="00AD5D54">
      <w:pPr>
        <w:pStyle w:val="ListParagraph"/>
        <w:numPr>
          <w:ilvl w:val="0"/>
          <w:numId w:val="15"/>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Nu lipsește nemotivat și nu părăsește locul de muncă ,fără să anunțe șeful de centru</w:t>
      </w:r>
      <w:r>
        <w:rPr>
          <w:rFonts w:ascii="Times New Roman" w:hAnsi="Times New Roman" w:cs="Times New Roman"/>
          <w:b/>
          <w:sz w:val="28"/>
          <w:szCs w:val="28"/>
        </w:rPr>
        <w:t>.</w:t>
      </w:r>
    </w:p>
    <w:p w:rsidR="00AD5D54" w:rsidRDefault="00AD5D54" w:rsidP="00AD5D54">
      <w:pPr>
        <w:suppressAutoHyphens/>
        <w:spacing w:after="0" w:line="240" w:lineRule="auto"/>
        <w:jc w:val="both"/>
        <w:rPr>
          <w:rFonts w:ascii="Times New Roman" w:hAnsi="Times New Roman" w:cs="Times New Roman"/>
          <w:b/>
          <w:sz w:val="28"/>
          <w:szCs w:val="28"/>
        </w:rPr>
      </w:pPr>
    </w:p>
    <w:p w:rsidR="00AD5D54" w:rsidRDefault="00AD5D54" w:rsidP="00AD5D54">
      <w:pPr>
        <w:ind w:left="360"/>
        <w:jc w:val="both"/>
        <w:rPr>
          <w:rFonts w:ascii="Times New Roman" w:hAnsi="Times New Roman" w:cs="Times New Roman"/>
          <w:b/>
          <w:sz w:val="28"/>
          <w:szCs w:val="28"/>
          <w:lang w:val="pt-BR"/>
        </w:rPr>
      </w:pPr>
      <w:r>
        <w:rPr>
          <w:rFonts w:ascii="Times New Roman" w:hAnsi="Times New Roman" w:cs="Times New Roman"/>
          <w:b/>
          <w:sz w:val="28"/>
          <w:szCs w:val="28"/>
          <w:u w:val="single"/>
        </w:rPr>
        <w:t>Instructor de ergoterapie</w:t>
      </w:r>
      <w:r>
        <w:rPr>
          <w:rFonts w:ascii="Times New Roman" w:hAnsi="Times New Roman" w:cs="Times New Roman"/>
          <w:b/>
          <w:sz w:val="28"/>
          <w:szCs w:val="28"/>
        </w:rPr>
        <w:t xml:space="preserve"> (223003)</w:t>
      </w:r>
    </w:p>
    <w:p w:rsidR="00AD5D54" w:rsidRDefault="00AD5D54" w:rsidP="00AD5D54">
      <w:pPr>
        <w:ind w:left="150"/>
        <w:jc w:val="both"/>
        <w:rPr>
          <w:rFonts w:ascii="Times New Roman" w:hAnsi="Times New Roman" w:cs="Times New Roman"/>
          <w:sz w:val="28"/>
          <w:szCs w:val="28"/>
        </w:rPr>
      </w:pPr>
      <w:r>
        <w:rPr>
          <w:rFonts w:ascii="Times New Roman" w:hAnsi="Times New Roman" w:cs="Times New Roman"/>
          <w:b/>
          <w:sz w:val="28"/>
          <w:szCs w:val="28"/>
        </w:rPr>
        <w:t>Atribuţii, sarcini:</w:t>
      </w:r>
    </w:p>
    <w:p w:rsidR="00AD5D54" w:rsidRDefault="00AD5D54" w:rsidP="00AD5D54">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 xml:space="preserve">proiectează, organizează, îndrumă </w:t>
      </w:r>
      <w:r>
        <w:rPr>
          <w:rFonts w:ascii="Times New Roman" w:hAnsi="Times New Roman" w:cs="Times New Roman"/>
          <w:sz w:val="28"/>
          <w:szCs w:val="28"/>
          <w:lang w:val="it-IT"/>
        </w:rPr>
        <w:t>beneficiarii</w:t>
      </w:r>
      <w:r>
        <w:rPr>
          <w:rFonts w:ascii="Times New Roman" w:hAnsi="Times New Roman" w:cs="Times New Roman"/>
          <w:sz w:val="28"/>
          <w:szCs w:val="28"/>
        </w:rPr>
        <w:t xml:space="preserve"> și execută cu ei activități de ergoterapie:citit, tricotat; cusut, pictură,origami etc.</w:t>
      </w:r>
    </w:p>
    <w:p w:rsidR="00AD5D54" w:rsidRDefault="00AD5D54" w:rsidP="00AD5D54">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asigură supravegherea beneficiarilor în timpul zilei, în intervalul cuprins de la luarea beneficiarilor în primire de la tura precedentă până când îi predă turei următoare de serviciu, pe bază de proces-verbal;</w:t>
      </w:r>
    </w:p>
    <w:p w:rsidR="00AD5D54" w:rsidRDefault="00AD5D54" w:rsidP="00AD5D54">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preia beneficiarii de la tura de serviciu informându-se asupra stării generale a acestora şi asupra cazurilor deosebite (beneficiari agitaţi, epileptici, bolnavi, fugiţi, învoiţi, etc.),</w:t>
      </w:r>
    </w:p>
    <w:p w:rsidR="00AD5D54" w:rsidRDefault="00AD5D54" w:rsidP="00AD5D54">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anunță medicul,as.medical cu privire la beneficiarii bolnavi ,apatici și care prezintă tulburări de comportament;</w:t>
      </w:r>
    </w:p>
    <w:p w:rsidR="00AD5D54" w:rsidRDefault="00AD5D54" w:rsidP="00AD5D54">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aduce la cunoștință prin referat, notă de informare orice situație de abuz, incidente,situații de risc  în care se află beneficiarii ,</w:t>
      </w:r>
    </w:p>
    <w:p w:rsidR="00AD5D54" w:rsidRDefault="00AD5D54" w:rsidP="00AD5D54">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organizează și participă la toate activitățile de abilitare/reabilitare a beneficiarilor;</w:t>
      </w:r>
    </w:p>
    <w:p w:rsidR="00AD5D54" w:rsidRDefault="00AD5D54" w:rsidP="00AD5D54">
      <w:pPr>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elaborează programul zilnic de activitate ,  săptămânal și lunar de desfășurare a       activitătii;</w:t>
      </w:r>
    </w:p>
    <w:p w:rsidR="00AD5D54" w:rsidRDefault="00AD5D54" w:rsidP="00AD5D54">
      <w:pPr>
        <w:pStyle w:val="BodyText"/>
        <w:numPr>
          <w:ilvl w:val="0"/>
          <w:numId w:val="17"/>
        </w:numPr>
        <w:rPr>
          <w:sz w:val="28"/>
          <w:szCs w:val="28"/>
        </w:rPr>
      </w:pPr>
      <w:r>
        <w:rPr>
          <w:sz w:val="28"/>
          <w:szCs w:val="28"/>
        </w:rPr>
        <w:t xml:space="preserve">îndrumă </w:t>
      </w:r>
      <w:r>
        <w:rPr>
          <w:sz w:val="28"/>
          <w:szCs w:val="28"/>
          <w:lang w:val="it-IT"/>
        </w:rPr>
        <w:t xml:space="preserve">beneficiarii </w:t>
      </w:r>
      <w:r>
        <w:rPr>
          <w:sz w:val="28"/>
          <w:szCs w:val="28"/>
        </w:rPr>
        <w:t>în diverse activități gospodărești (întinderea lenjeriei, călcat, ștergerea prafului,  activități</w:t>
      </w:r>
      <w:r>
        <w:rPr>
          <w:sz w:val="28"/>
          <w:szCs w:val="28"/>
          <w:lang w:val="fr-FR"/>
        </w:rPr>
        <w:t xml:space="preserve"> de </w:t>
      </w:r>
      <w:proofErr w:type="spellStart"/>
      <w:r>
        <w:rPr>
          <w:sz w:val="28"/>
          <w:szCs w:val="28"/>
          <w:lang w:val="fr-FR"/>
        </w:rPr>
        <w:t>grădinărit</w:t>
      </w:r>
      <w:proofErr w:type="spellEnd"/>
      <w:r>
        <w:rPr>
          <w:sz w:val="28"/>
          <w:szCs w:val="28"/>
          <w:lang w:val="fr-FR"/>
        </w:rPr>
        <w:t xml:space="preserve">, </w:t>
      </w:r>
      <w:proofErr w:type="spellStart"/>
      <w:r>
        <w:rPr>
          <w:sz w:val="28"/>
          <w:szCs w:val="28"/>
          <w:lang w:val="fr-FR"/>
        </w:rPr>
        <w:t>cultivat</w:t>
      </w:r>
      <w:proofErr w:type="spellEnd"/>
      <w:r>
        <w:rPr>
          <w:sz w:val="28"/>
          <w:szCs w:val="28"/>
          <w:lang w:val="fr-FR"/>
        </w:rPr>
        <w:t xml:space="preserve"> </w:t>
      </w:r>
      <w:proofErr w:type="spellStart"/>
      <w:r>
        <w:rPr>
          <w:sz w:val="28"/>
          <w:szCs w:val="28"/>
          <w:lang w:val="fr-FR"/>
        </w:rPr>
        <w:t>flori,etc</w:t>
      </w:r>
      <w:proofErr w:type="spellEnd"/>
      <w:r>
        <w:rPr>
          <w:sz w:val="28"/>
          <w:szCs w:val="28"/>
          <w:lang w:val="fr-FR"/>
        </w:rPr>
        <w:t>);</w:t>
      </w:r>
    </w:p>
    <w:p w:rsidR="00AD5D54" w:rsidRDefault="00AD5D54" w:rsidP="00AD5D54">
      <w:pPr>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urmărește desfășurarea activităților distractive : jocuri de șah, table, remii, cărți, lucrări, modelaje din hartie și  carton, desen, pictură);</w:t>
      </w:r>
    </w:p>
    <w:p w:rsidR="00AD5D54" w:rsidRDefault="00AD5D54" w:rsidP="00AD5D54">
      <w:pPr>
        <w:numPr>
          <w:ilvl w:val="0"/>
          <w:numId w:val="17"/>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organizează lunar  și  mobilizează beneficiarii să participe în cadrul unor programe artistice cu ocazia unor evenimente deosebite;</w:t>
      </w:r>
    </w:p>
    <w:p w:rsidR="00AD5D54" w:rsidRDefault="00AD5D54" w:rsidP="00AD5D54">
      <w:pPr>
        <w:numPr>
          <w:ilvl w:val="0"/>
          <w:numId w:val="17"/>
        </w:numPr>
        <w:spacing w:after="0" w:line="240" w:lineRule="auto"/>
        <w:jc w:val="both"/>
        <w:rPr>
          <w:rFonts w:ascii="Times New Roman" w:hAnsi="Times New Roman" w:cs="Times New Roman"/>
          <w:sz w:val="28"/>
          <w:szCs w:val="28"/>
          <w:lang w:val="fr-FR"/>
        </w:rPr>
      </w:pPr>
      <w:proofErr w:type="spellStart"/>
      <w:proofErr w:type="gramStart"/>
      <w:r>
        <w:rPr>
          <w:rFonts w:ascii="Times New Roman" w:hAnsi="Times New Roman" w:cs="Times New Roman"/>
          <w:sz w:val="28"/>
          <w:szCs w:val="28"/>
          <w:lang w:val="fr-FR"/>
        </w:rPr>
        <w:t>sprijină</w:t>
      </w:r>
      <w:proofErr w:type="spellEnd"/>
      <w:proofErr w:type="gram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beneficiarii</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să</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îşi</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formeze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sentimentul</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apartenenţei</w:t>
      </w:r>
      <w:proofErr w:type="spellEnd"/>
      <w:r>
        <w:rPr>
          <w:rFonts w:ascii="Times New Roman" w:hAnsi="Times New Roman" w:cs="Times New Roman"/>
          <w:sz w:val="28"/>
          <w:szCs w:val="28"/>
          <w:lang w:val="fr-FR"/>
        </w:rPr>
        <w:t xml:space="preserve"> la un </w:t>
      </w:r>
      <w:proofErr w:type="spellStart"/>
      <w:r>
        <w:rPr>
          <w:rFonts w:ascii="Times New Roman" w:hAnsi="Times New Roman" w:cs="Times New Roman"/>
          <w:sz w:val="28"/>
          <w:szCs w:val="28"/>
          <w:lang w:val="fr-FR"/>
        </w:rPr>
        <w:t>grup</w:t>
      </w:r>
      <w:proofErr w:type="spellEnd"/>
      <w:r>
        <w:rPr>
          <w:rFonts w:ascii="Times New Roman" w:hAnsi="Times New Roman" w:cs="Times New Roman"/>
          <w:sz w:val="28"/>
          <w:szCs w:val="28"/>
          <w:lang w:val="fr-FR"/>
        </w:rPr>
        <w:t xml:space="preserve"> social, </w:t>
      </w:r>
      <w:proofErr w:type="spellStart"/>
      <w:r>
        <w:rPr>
          <w:rFonts w:ascii="Times New Roman" w:hAnsi="Times New Roman" w:cs="Times New Roman"/>
          <w:sz w:val="28"/>
          <w:szCs w:val="28"/>
          <w:lang w:val="fr-FR"/>
        </w:rPr>
        <w:t>în</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cadrul</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unităţii</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prin</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antrenarea</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în</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activităţi</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comune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în</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funcţie</w:t>
      </w:r>
      <w:proofErr w:type="spell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preferinţe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şi</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în</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condiţii</w:t>
      </w:r>
      <w:proofErr w:type="spellEnd"/>
      <w:r>
        <w:rPr>
          <w:rFonts w:ascii="Times New Roman" w:hAnsi="Times New Roman" w:cs="Times New Roman"/>
          <w:sz w:val="28"/>
          <w:szCs w:val="28"/>
          <w:lang w:val="fr-FR"/>
        </w:rPr>
        <w:t xml:space="preserve"> de respect </w:t>
      </w:r>
      <w:proofErr w:type="spellStart"/>
      <w:r>
        <w:rPr>
          <w:rFonts w:ascii="Times New Roman" w:hAnsi="Times New Roman" w:cs="Times New Roman"/>
          <w:sz w:val="28"/>
          <w:szCs w:val="28"/>
          <w:lang w:val="fr-FR"/>
        </w:rPr>
        <w:t>reciproc</w:t>
      </w:r>
      <w:proofErr w:type="spellEnd"/>
      <w:r>
        <w:rPr>
          <w:rFonts w:ascii="Times New Roman" w:hAnsi="Times New Roman" w:cs="Times New Roman"/>
          <w:sz w:val="28"/>
          <w:szCs w:val="28"/>
          <w:lang w:val="fr-FR"/>
        </w:rPr>
        <w:t>;</w:t>
      </w:r>
    </w:p>
    <w:p w:rsidR="00AD5D54" w:rsidRDefault="00AD5D54" w:rsidP="00AD5D54">
      <w:pPr>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it-IT"/>
        </w:rPr>
        <w:t>cunoaște problematica , cerinţele speciale  ale persoanelor cu handicap şi cu abilităţi de relaţie şi comunicare cu acestea, în conformitate cu legislația în vigoare;</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cunoaşte motivele instituţionalizării în locuința protejată a fiecărui beneficiar din grupa de care răspunde;</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studiază dosarul, fişa medicală, observă comportamentul beneficiarului, cunoaşte situaţia socio-familială;</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formarea deprinderilor de muncă independentă, de formarea responsabilităţii.</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desfăşoară activităţi de adaptare personală (de folosire a mijloacelor de transport în comun, poştă, magazin, policlinică, etc.) ;</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desfăşurarea activităţii igienico-sanitare personale şi colective, întreţinerea ţinutei, folosirea bunurilor personale şi colective;</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desfăşurarea activităţilor utilitar gospodăreşti (efectuarea şi întreţinerea  curăţeniei camerelor, băilor,wc-urilor);</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formarea deprinderilor în ceea ce priveşte folosirea ustensilelor necesare întreţinerii curăţeniei;</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desfăşoară activităţi în cadrul cercurilor practice (stabilite în funcţie de sexul şi vârsta beneficiarilor, de aptitudinile lor)   ;</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formarea relaţiilor de comunicare, colaborare şi de relaţiile de comunicare în societate;</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răspunde de prezenţa în unitate a beneficiarilor încredinţaţi;semnează centralizatorul de prezență la grupa de care răspunde sau înlocuiește colegul,</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sprijină psihopedagogul, psiholgul şi asistentul social din centru în stabilirea celor mai adecvate măsuri educative pentru dezvoltarea morală a beneficiarilor, pentru corectarea devierilor de conduită şi restabilirea psihică a acestora;</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răspunde de întocmirea lunară a fișei beneficiarului  în care consemnează intervenția și durata acesteia, participă la evaluare, la întocmirea planului personal de viitor la 6 luni, împreună cu echipa multidisciplinară din care face parte,conform ord.M.M.J.S. nr .82/2019-Anexa2. </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discută lunar, în întâlnirea de lucru cu echipa și managerul  de caz ,evoluția situației/progreselor beneficiarilor de care răspund,</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aprobă plecarea pe timp limitat a</w:t>
      </w:r>
      <w:r>
        <w:rPr>
          <w:rFonts w:ascii="Times New Roman" w:hAnsi="Times New Roman" w:cs="Times New Roman"/>
          <w:sz w:val="28"/>
          <w:szCs w:val="28"/>
          <w:lang w:val="it-IT"/>
        </w:rPr>
        <w:t xml:space="preserve"> beneficiarilor, eliberând bilete de voie</w:t>
      </w:r>
      <w:r>
        <w:rPr>
          <w:rFonts w:ascii="Times New Roman" w:hAnsi="Times New Roman" w:cs="Times New Roman"/>
          <w:sz w:val="28"/>
          <w:szCs w:val="28"/>
        </w:rPr>
        <w:t xml:space="preserve"> în cazuri obiective în afara centrului, conform procedurii de învoire;</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monitorizează beneficiarii plecați în învoire luând măsuri urgente în cazul în care aceștia nu se întorc în centru la ora stabilită (căutare, anunț ofițer de serviciu,șef centru, asistent social,anunț Poliție).</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consemnează cu regularitate în caietul de observaţii aspectele caracteristice din comportarea </w:t>
      </w:r>
      <w:r>
        <w:rPr>
          <w:rFonts w:ascii="Times New Roman" w:hAnsi="Times New Roman" w:cs="Times New Roman"/>
          <w:sz w:val="28"/>
          <w:szCs w:val="28"/>
          <w:lang w:val="it-IT"/>
        </w:rPr>
        <w:t>beneficiarilo</w:t>
      </w:r>
      <w:r>
        <w:rPr>
          <w:rFonts w:ascii="Times New Roman" w:hAnsi="Times New Roman" w:cs="Times New Roman"/>
          <w:sz w:val="28"/>
          <w:szCs w:val="28"/>
        </w:rPr>
        <w:t>r, întocmindu-le fişe;</w:t>
      </w:r>
    </w:p>
    <w:p w:rsidR="00AD5D54" w:rsidRDefault="00AD5D54" w:rsidP="00AD5D54">
      <w:pPr>
        <w:pStyle w:val="ListParagraph"/>
        <w:numPr>
          <w:ilvl w:val="0"/>
          <w:numId w:val="17"/>
        </w:numPr>
        <w:rPr>
          <w:rFonts w:ascii="Times New Roman" w:hAnsi="Times New Roman" w:cs="Times New Roman"/>
          <w:sz w:val="28"/>
          <w:szCs w:val="28"/>
          <w:lang w:val="pt-BR"/>
        </w:rPr>
      </w:pPr>
      <w:r>
        <w:rPr>
          <w:rFonts w:ascii="Times New Roman" w:hAnsi="Times New Roman" w:cs="Times New Roman"/>
          <w:sz w:val="28"/>
          <w:szCs w:val="28"/>
          <w:lang w:val="pt-BR"/>
        </w:rPr>
        <w:t>se preocupă de petrecerea timpului liber al beneficiarilor  într-un mod cât mai agreabil;</w:t>
      </w:r>
    </w:p>
    <w:p w:rsidR="00AD5D54" w:rsidRDefault="00AD5D54" w:rsidP="00AD5D54">
      <w:pPr>
        <w:pStyle w:val="ListParagraph"/>
        <w:numPr>
          <w:ilvl w:val="0"/>
          <w:numId w:val="17"/>
        </w:numPr>
        <w:rPr>
          <w:rFonts w:ascii="Times New Roman" w:hAnsi="Times New Roman" w:cs="Times New Roman"/>
          <w:sz w:val="28"/>
          <w:szCs w:val="28"/>
          <w:lang w:val="pt-BR"/>
        </w:rPr>
      </w:pPr>
      <w:r>
        <w:rPr>
          <w:rFonts w:ascii="Times New Roman" w:hAnsi="Times New Roman" w:cs="Times New Roman"/>
          <w:sz w:val="28"/>
          <w:szCs w:val="28"/>
          <w:lang w:val="pt-BR"/>
        </w:rPr>
        <w:t>organizează și însoțește grupurile de beneficiari în excursii și drumeții;</w:t>
      </w:r>
    </w:p>
    <w:p w:rsidR="00AD5D54" w:rsidRDefault="00AD5D54" w:rsidP="00AD5D54">
      <w:pPr>
        <w:numPr>
          <w:ilvl w:val="0"/>
          <w:numId w:val="17"/>
        </w:numPr>
        <w:spacing w:after="0" w:line="240" w:lineRule="auto"/>
        <w:jc w:val="both"/>
        <w:rPr>
          <w:rFonts w:ascii="Times New Roman" w:hAnsi="Times New Roman" w:cs="Times New Roman"/>
          <w:sz w:val="28"/>
          <w:szCs w:val="28"/>
          <w:lang w:val="it-IT"/>
        </w:rPr>
      </w:pPr>
      <w:r>
        <w:rPr>
          <w:rFonts w:ascii="Times New Roman" w:hAnsi="Times New Roman" w:cs="Times New Roman"/>
          <w:sz w:val="28"/>
          <w:szCs w:val="28"/>
          <w:lang w:val="it-IT"/>
        </w:rPr>
        <w:t>întreţine curăţenia  în sala de ergoterapie ;</w:t>
      </w:r>
    </w:p>
    <w:p w:rsidR="00AD5D54" w:rsidRDefault="00AD5D54" w:rsidP="00AD5D54">
      <w:pPr>
        <w:numPr>
          <w:ilvl w:val="0"/>
          <w:numId w:val="17"/>
        </w:numPr>
        <w:suppressAutoHyphens/>
        <w:spacing w:after="0" w:line="240" w:lineRule="auto"/>
        <w:jc w:val="both"/>
        <w:rPr>
          <w:rFonts w:ascii="Times New Roman" w:hAnsi="Times New Roman" w:cs="Times New Roman"/>
          <w:sz w:val="28"/>
          <w:szCs w:val="28"/>
        </w:rPr>
      </w:pPr>
      <w:proofErr w:type="spellStart"/>
      <w:proofErr w:type="gramStart"/>
      <w:r>
        <w:rPr>
          <w:rFonts w:ascii="Times New Roman" w:hAnsi="Times New Roman" w:cs="Times New Roman"/>
          <w:sz w:val="28"/>
          <w:szCs w:val="28"/>
          <w:lang w:val="fr-FR"/>
        </w:rPr>
        <w:t>răspunde</w:t>
      </w:r>
      <w:proofErr w:type="spellEnd"/>
      <w:proofErr w:type="gram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obiectele</w:t>
      </w:r>
      <w:proofErr w:type="spell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inventar</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pe</w:t>
      </w:r>
      <w:proofErr w:type="spellEnd"/>
      <w:r>
        <w:rPr>
          <w:rFonts w:ascii="Times New Roman" w:hAnsi="Times New Roman" w:cs="Times New Roman"/>
          <w:sz w:val="28"/>
          <w:szCs w:val="28"/>
          <w:lang w:val="fr-FR"/>
        </w:rPr>
        <w:t xml:space="preserve"> care le </w:t>
      </w:r>
      <w:proofErr w:type="spellStart"/>
      <w:r>
        <w:rPr>
          <w:rFonts w:ascii="Times New Roman" w:hAnsi="Times New Roman" w:cs="Times New Roman"/>
          <w:sz w:val="28"/>
          <w:szCs w:val="28"/>
          <w:lang w:val="fr-FR"/>
        </w:rPr>
        <w:t>deţine</w:t>
      </w:r>
      <w:proofErr w:type="spellEnd"/>
      <w:r>
        <w:rPr>
          <w:rFonts w:ascii="Times New Roman" w:hAnsi="Times New Roman" w:cs="Times New Roman"/>
          <w:sz w:val="28"/>
          <w:szCs w:val="28"/>
          <w:lang w:val="fr-FR"/>
        </w:rPr>
        <w:t>;</w:t>
      </w:r>
      <w:r>
        <w:rPr>
          <w:rFonts w:ascii="Times New Roman" w:hAnsi="Times New Roman" w:cs="Times New Roman"/>
          <w:sz w:val="28"/>
          <w:szCs w:val="28"/>
        </w:rPr>
        <w:t xml:space="preserve"> de securitatea imobilului în care funcţionează centrul;</w:t>
      </w:r>
    </w:p>
    <w:p w:rsidR="00AD5D54" w:rsidRDefault="00AD5D54" w:rsidP="00AD5D54">
      <w:pPr>
        <w:pStyle w:val="ListParagraph"/>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Respectă programul de lucru stabilit de șeful de centru,</w:t>
      </w:r>
    </w:p>
    <w:p w:rsidR="00AD5D54" w:rsidRDefault="00AD5D54" w:rsidP="00AD5D54">
      <w:pPr>
        <w:pStyle w:val="ListParagraph"/>
        <w:numPr>
          <w:ilvl w:val="0"/>
          <w:numId w:val="17"/>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Nu lipsește nemotivat și nu părăsește locul de muncă ,fără să anunțe șeful de centru</w:t>
      </w:r>
      <w:r>
        <w:rPr>
          <w:rFonts w:ascii="Times New Roman" w:hAnsi="Times New Roman" w:cs="Times New Roman"/>
          <w:b/>
          <w:sz w:val="28"/>
          <w:szCs w:val="28"/>
        </w:rPr>
        <w:t>.</w:t>
      </w:r>
    </w:p>
    <w:p w:rsidR="00AD5D54" w:rsidRDefault="00AD5D54" w:rsidP="00AD5D54">
      <w:pPr>
        <w:suppressAutoHyphens/>
        <w:spacing w:after="0" w:line="240" w:lineRule="auto"/>
        <w:jc w:val="both"/>
        <w:rPr>
          <w:rFonts w:ascii="Times New Roman" w:hAnsi="Times New Roman" w:cs="Times New Roman"/>
          <w:sz w:val="28"/>
          <w:szCs w:val="28"/>
        </w:rPr>
      </w:pPr>
    </w:p>
    <w:p w:rsidR="00AD5D54" w:rsidRDefault="00AD5D54" w:rsidP="00AD5D54">
      <w:pPr>
        <w:ind w:left="360"/>
        <w:jc w:val="both"/>
        <w:rPr>
          <w:rFonts w:ascii="Times New Roman" w:hAnsi="Times New Roman" w:cs="Times New Roman"/>
          <w:b/>
          <w:sz w:val="28"/>
          <w:szCs w:val="28"/>
        </w:rPr>
      </w:pPr>
      <w:r>
        <w:rPr>
          <w:rFonts w:ascii="Times New Roman" w:hAnsi="Times New Roman" w:cs="Times New Roman"/>
          <w:b/>
          <w:sz w:val="28"/>
          <w:szCs w:val="28"/>
        </w:rPr>
        <w:t>Asistent social ( 263501)</w:t>
      </w:r>
    </w:p>
    <w:p w:rsidR="00AD5D54" w:rsidRDefault="00AD5D54" w:rsidP="00AD5D54">
      <w:pPr>
        <w:ind w:left="360"/>
        <w:jc w:val="both"/>
        <w:rPr>
          <w:rFonts w:ascii="Times New Roman" w:hAnsi="Times New Roman" w:cs="Times New Roman"/>
          <w:sz w:val="28"/>
          <w:szCs w:val="28"/>
        </w:rPr>
      </w:pPr>
      <w:r>
        <w:rPr>
          <w:rFonts w:ascii="Times New Roman" w:hAnsi="Times New Roman" w:cs="Times New Roman"/>
          <w:b/>
          <w:sz w:val="28"/>
          <w:szCs w:val="28"/>
        </w:rPr>
        <w:t>Atribuţii, sarcini:</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 verifică dacă sunt întocmite corect şi legal dosarele beneficiarilor instituţionalizaţi conform procedurii de admitere ;</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-se   preocupă permanent pentru completarea dosarelor personale ale beneficiarilor cu documentele prevăzute în Ordinul 82/2019 –Anexa 2,</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 solicită primăriilor de domiciliu întocmirea anchetelor sociale pentru analizarea situaţiilor socio-familiale a beneficiarilor,declaraţiilor notariale ,documente privind veniturile familiilor etc,</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lang w:val="it-IT"/>
        </w:rPr>
        <w:t>-se preocupă pentru desemnarea unui reprezentant legal pentru beneficiarii care nu sunt capabili să semneze documentele prevăzute în Ordinul 82/2019-Anexa2.</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-se preocupă permanent pentru completarea dosarului personal al beneficiarului cu - acordul scris al acestuia sau reprezentantului legal, în vederea utilizării imaginii și datelor cu caracter personal în materiale informative-consimțământul beneficiarului /reprezentantului legal pentru îngrijire și tratamente medicale în situații excepționale,-acordul scris al beneficiarului/reprezentantului legal cu privire la consultarea dosarului personal de către o persoană din afara sistemului de protecție/asistență socială.</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-păstrează dosarele personale ale beneficiarilor în regim de confidențialitate și siguranță,</w:t>
      </w:r>
    </w:p>
    <w:p w:rsidR="00AD5D54" w:rsidRDefault="00AD5D54" w:rsidP="00AD5D54">
      <w:pPr>
        <w:rPr>
          <w:rFonts w:ascii="Times New Roman" w:hAnsi="Times New Roman" w:cs="Times New Roman"/>
          <w:b/>
          <w:i/>
          <w:sz w:val="28"/>
          <w:szCs w:val="28"/>
          <w:lang w:val="it-IT"/>
        </w:rPr>
      </w:pPr>
      <w:r>
        <w:rPr>
          <w:rFonts w:ascii="Times New Roman" w:hAnsi="Times New Roman" w:cs="Times New Roman"/>
          <w:sz w:val="28"/>
          <w:szCs w:val="28"/>
          <w:lang w:val="it-IT"/>
        </w:rPr>
        <w:t xml:space="preserve">- este </w:t>
      </w:r>
      <w:r>
        <w:rPr>
          <w:rFonts w:ascii="Times New Roman" w:hAnsi="Times New Roman" w:cs="Times New Roman"/>
          <w:b/>
          <w:i/>
          <w:sz w:val="28"/>
          <w:szCs w:val="28"/>
          <w:lang w:val="it-IT"/>
        </w:rPr>
        <w:t>manager de caz</w:t>
      </w:r>
      <w:r>
        <w:rPr>
          <w:rFonts w:ascii="Times New Roman" w:hAnsi="Times New Roman" w:cs="Times New Roman"/>
          <w:sz w:val="28"/>
          <w:szCs w:val="28"/>
          <w:lang w:val="it-IT"/>
        </w:rPr>
        <w:t>( MC) desemnat prin dispoziția Directorului D.G.A.S.P.C. Argeș pentru beneficiarii cuprinși în Anexa la dispoziție  și are următoarele atribuții:</w:t>
      </w:r>
    </w:p>
    <w:p w:rsidR="00AD5D54" w:rsidRDefault="00AD5D54" w:rsidP="00AD5D54">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-coordonează echipa multidisciplinară pentru cazurile al căror management îl asigură, urmărind, în acelaşi timp, intervenţiile particularizate pentru fiecare beneficiar, ţinând cont deevaluarea nevoilor specifice ale acestuia;</w:t>
      </w:r>
    </w:p>
    <w:p w:rsidR="00AD5D54" w:rsidRDefault="00AD5D54" w:rsidP="00AD5D54">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-participă, împreună cu echipa multidisciplinară, la elaborarea și revizuirea periodică a PPV pentru beneficiarul din sistemul rezidenţial;</w:t>
      </w:r>
    </w:p>
    <w:p w:rsidR="00AD5D54" w:rsidRDefault="00AD5D54" w:rsidP="00AD5D5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-completează Fişa de identificare a riscurilorcu informaţii privind suspiciunea de risc/vulnerabilitate/dificultate a persoanei; </w:t>
      </w:r>
    </w:p>
    <w:p w:rsidR="00AD5D54" w:rsidRDefault="00AD5D54" w:rsidP="00AD5D5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completează </w:t>
      </w:r>
      <w:r>
        <w:rPr>
          <w:rFonts w:ascii="Times New Roman" w:eastAsia="Times New Roman" w:hAnsi="Times New Roman" w:cs="Times New Roman"/>
          <w:i/>
          <w:color w:val="000000"/>
          <w:sz w:val="28"/>
          <w:szCs w:val="28"/>
        </w:rPr>
        <w:t>Nu este cazul</w:t>
      </w:r>
      <w:r>
        <w:rPr>
          <w:rFonts w:ascii="Times New Roman" w:eastAsia="Times New Roman" w:hAnsi="Times New Roman" w:cs="Times New Roman"/>
          <w:color w:val="000000"/>
          <w:sz w:val="28"/>
          <w:szCs w:val="28"/>
        </w:rPr>
        <w:t xml:space="preserve"> în situaţia în care nu a identificat astfel de informaţii;</w:t>
      </w:r>
    </w:p>
    <w:p w:rsidR="00AD5D54" w:rsidRDefault="00AD5D54" w:rsidP="00AD5D5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-elaborează, în cel mult 30 de zile de la preluarea cazului, </w:t>
      </w:r>
      <w:r>
        <w:rPr>
          <w:rFonts w:ascii="Times New Roman" w:eastAsia="Times New Roman" w:hAnsi="Times New Roman" w:cs="Times New Roman"/>
          <w:i/>
          <w:color w:val="000000"/>
          <w:sz w:val="28"/>
          <w:szCs w:val="28"/>
        </w:rPr>
        <w:t>Planul de acţiune</w:t>
      </w:r>
      <w:r>
        <w:rPr>
          <w:rFonts w:ascii="Times New Roman" w:eastAsia="Times New Roman" w:hAnsi="Times New Roman" w:cs="Times New Roman"/>
          <w:color w:val="000000"/>
          <w:sz w:val="28"/>
          <w:szCs w:val="28"/>
        </w:rPr>
        <w:t xml:space="preserve"> al cărui obiectiv general este obţinerea dezvoltării personale şi a autonomiei beneficiarului;</w:t>
      </w:r>
    </w:p>
    <w:p w:rsidR="00AD5D54" w:rsidRDefault="00AD5D54" w:rsidP="00AD5D5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-urmăreşte ca, prin acţiunile, activităţile şi serviciile destinate, beneficiarul să îşi consolideze abilităţile de viaţă independentă şi să trăiască în comunitate, bucurându-se de resursele, serviciile şi oportunităţile pe care aceasta le poate oferi;</w:t>
      </w:r>
    </w:p>
    <w:p w:rsidR="00AD5D54" w:rsidRDefault="00AD5D54" w:rsidP="00AD5D5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elaborează lunar un </w:t>
      </w:r>
      <w:r>
        <w:rPr>
          <w:rFonts w:ascii="Times New Roman" w:eastAsia="Times New Roman" w:hAnsi="Times New Roman" w:cs="Times New Roman"/>
          <w:color w:val="000000"/>
          <w:sz w:val="28"/>
          <w:szCs w:val="28"/>
          <w:u w:val="single"/>
        </w:rPr>
        <w:t>raport individual de activitate</w:t>
      </w:r>
      <w:r>
        <w:rPr>
          <w:rFonts w:ascii="Times New Roman" w:eastAsia="Times New Roman" w:hAnsi="Times New Roman" w:cs="Times New Roman"/>
          <w:color w:val="000000"/>
          <w:sz w:val="28"/>
          <w:szCs w:val="28"/>
        </w:rPr>
        <w:t>, pe care-l transmite DGASPC Argeș până în data de 5 ale  lunii următoare;</w:t>
      </w:r>
    </w:p>
    <w:p w:rsidR="00AD5D54" w:rsidRDefault="00AD5D54" w:rsidP="00AD5D54">
      <w:pPr>
        <w:spacing w:after="0" w:line="240" w:lineRule="auto"/>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 monitorizează lunar evoluția situației beneficiarului în sistem rezidențial, în cadrul întâlnirii de lucru cu personalul implicat și completează </w:t>
      </w:r>
      <w:r>
        <w:rPr>
          <w:rFonts w:ascii="Times New Roman" w:eastAsia="Times New Roman" w:hAnsi="Times New Roman" w:cs="Times New Roman"/>
          <w:color w:val="000000"/>
          <w:sz w:val="28"/>
          <w:szCs w:val="28"/>
          <w:u w:val="single"/>
        </w:rPr>
        <w:t>Fișa de monitorizare;</w:t>
      </w:r>
    </w:p>
    <w:p w:rsidR="00AD5D54" w:rsidRDefault="00AD5D54" w:rsidP="00AD5D5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la închiderea cazului, completeazăcel puțin : minuta de informare a beneficiarului/ reprezentantului legal, raportul de închidere a cazului, chestionarul de satisfacție a beneficiarului;</w:t>
      </w:r>
    </w:p>
    <w:p w:rsidR="00AD5D54" w:rsidRDefault="00AD5D54" w:rsidP="00AD5D5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monitorizeazăpost servicii la  6 luni, termen la care întocmește un </w:t>
      </w:r>
      <w:r>
        <w:rPr>
          <w:rFonts w:ascii="Times New Roman" w:eastAsia="Times New Roman" w:hAnsi="Times New Roman" w:cs="Times New Roman"/>
          <w:color w:val="000000"/>
          <w:sz w:val="28"/>
          <w:szCs w:val="28"/>
          <w:u w:val="single"/>
        </w:rPr>
        <w:t>raport de monitorizare postservicii</w:t>
      </w:r>
      <w:r>
        <w:rPr>
          <w:rFonts w:ascii="Times New Roman" w:eastAsia="Times New Roman" w:hAnsi="Times New Roman" w:cs="Times New Roman"/>
          <w:color w:val="000000"/>
          <w:sz w:val="28"/>
          <w:szCs w:val="28"/>
        </w:rPr>
        <w:t>.</w:t>
      </w:r>
    </w:p>
    <w:p w:rsidR="00AD5D54" w:rsidRDefault="00AD5D54" w:rsidP="00AD5D5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cunoaşte şi aplică procedura privind protecţia împotriva neglijării, exploatării, violenţei şi abuzului;</w:t>
      </w:r>
    </w:p>
    <w:p w:rsidR="00AD5D54" w:rsidRDefault="00AD5D54" w:rsidP="00AD5D54">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cunoaşte şi respectă procedura privind protecţia împotriva torturii şi tratamentelor crude, inumane sau degradante.</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lang w:val="pt-BR"/>
        </w:rPr>
        <w:t>-</w:t>
      </w:r>
      <w:r>
        <w:rPr>
          <w:rFonts w:ascii="Times New Roman" w:hAnsi="Times New Roman" w:cs="Times New Roman"/>
          <w:sz w:val="28"/>
          <w:szCs w:val="28"/>
        </w:rPr>
        <w:t xml:space="preserve">întocmeşte pentru fiecare beneficiar în parte, </w:t>
      </w:r>
      <w:r>
        <w:rPr>
          <w:rFonts w:ascii="Times New Roman" w:hAnsi="Times New Roman" w:cs="Times New Roman"/>
          <w:b/>
          <w:i/>
          <w:sz w:val="28"/>
          <w:szCs w:val="28"/>
        </w:rPr>
        <w:t>Fişa beneficiarului</w:t>
      </w:r>
      <w:r>
        <w:rPr>
          <w:rFonts w:ascii="Times New Roman" w:hAnsi="Times New Roman" w:cs="Times New Roman"/>
          <w:sz w:val="28"/>
          <w:szCs w:val="28"/>
        </w:rPr>
        <w:t xml:space="preserve"> în care consemnează intervenția și durata acesteia;</w:t>
      </w:r>
    </w:p>
    <w:p w:rsidR="00AD5D54" w:rsidRDefault="00AD5D54" w:rsidP="00AD5D54">
      <w:pPr>
        <w:jc w:val="both"/>
        <w:rPr>
          <w:rFonts w:ascii="Times New Roman" w:hAnsi="Times New Roman" w:cs="Times New Roman"/>
          <w:sz w:val="28"/>
          <w:szCs w:val="28"/>
        </w:rPr>
      </w:pPr>
      <w:r>
        <w:rPr>
          <w:rFonts w:ascii="Times New Roman" w:hAnsi="Times New Roman" w:cs="Times New Roman"/>
          <w:sz w:val="28"/>
          <w:szCs w:val="28"/>
        </w:rPr>
        <w:t>-efectuează activități de informare și consiliere socială cu privire la drepturi și facilități ,menținerea relației beneficiarului cu familia, prieteni,facilități oferte de cabinete medicale,servicii de abilitare,reabilitare,sprijin pentru identificare loc de muncă,angajare ,păstrarea locului de muncă, conform planificării din planul personal de viitor.</w:t>
      </w:r>
    </w:p>
    <w:p w:rsidR="00AD5D54" w:rsidRDefault="00AD5D54" w:rsidP="00AD5D54">
      <w:pPr>
        <w:jc w:val="both"/>
        <w:rPr>
          <w:rFonts w:ascii="Times New Roman" w:hAnsi="Times New Roman" w:cs="Times New Roman"/>
          <w:sz w:val="28"/>
          <w:szCs w:val="28"/>
          <w:lang w:val="pt-BR"/>
        </w:rPr>
      </w:pPr>
      <w:r>
        <w:rPr>
          <w:rFonts w:ascii="Times New Roman" w:hAnsi="Times New Roman" w:cs="Times New Roman"/>
          <w:sz w:val="28"/>
          <w:szCs w:val="28"/>
        </w:rPr>
        <w:t>-se asigură că dosarele  beneficiarilor sunt completate corespunzător(fișa de evaluare, plan personal de viitor, fișa beneficiarului,Fișa de monitorizare ,Fișa de monitorizare a stării de sănătate,Fișa de identificare a riscurilor,Planul de acțiune,etc);</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 xml:space="preserve">- întocmeşte documentaţia necesară în cazul  suspendării/încetării serviciilor sociale unui beneficiar din centru(transfer, integrare/reintegrare familială, trai independent în comunitate), conform procedurii . </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lastRenderedPageBreak/>
        <w:t>- cunoaşte, respectă şi prelucrează Carta drepturilor beneficiarilor ;</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 informează beneficiarii asupra modalității de formulare a eventualelor sesizări /reclamații .</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 xml:space="preserve">- informează beneficiarii cu privire la activitatea curentă a centrului, contractul de servicii sociale,drepturi si obligații,exercitarea dreptului la vot,  tipuri de abuz,regimul de viață sănătos,etc </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 notifică toate incidentele deosebite în dosarul beneficiarului şi anunţă familia, reprezentantul legal, poliţia,instituţiile de coordonare, după caz.</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 întocmeşte anchete sociale la domiciliul beneficiarilor din judeţ precum şi la familiile care solicită integrarea beneficiarilor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lang w:val="it-IT"/>
        </w:rPr>
        <w:t>- monitorizează situaţia beneficiarilor şi raportează lunar şi trimestrial Serviciului Monitorizare, Analiză Statistică, Indicatori Asistență Socială şi Incluziune Socială ,din cadrul D.G.A.S.P.C.Argeş,  situaţia fişei lunare intrări/ieşiri ,grade şi tipuri de handicap, raportare statistică I2-4-7, I8, I9, I10, I11 (situaţie pe grupe de vârste,situaţie pe grade şi tipuri de handicap,transfer ,deces, judeţe de provenienţă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acordă sprijin afectiv şi susţinere morală beneficiarului prin consiliere şi întocmeşte rapoarte;</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xml:space="preserve">- întocmeşte documentaţia necesară şi ia toate măsurile necesare transferului unui beneficiar în condiţii de securitate; integrării/reintegrării familiale a unui beneficiar,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informează şi instruieşte beneficiarii privind învoirea , conform procedurii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întocmeşte şi depune la S.P.C.L.E.P. buletinele/cărţile de identitate în vederea punerii în legalitate, conform procedurii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se  preocupă de demersurile necesare privind înhumarea  beneficiarului decedat cu sau fără aparţinători şi respectă tradiţia ,conform procedurii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controlează condiţiile de cazare, de servire a mesei şi aduce la cunoştinţă unităţii nevoile, preferinţele şi neregulile semnalate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xml:space="preserve">- se ocupă de organizarea programelor artistice, coordonează activitățile de terapie ocupaţională şi urmăreşte respectarea obiectivelor şi nivelul de progres al beneficiarilor ;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lastRenderedPageBreak/>
        <w:t>- consemnează într-un registru evidenţa vizitelor şi contactelor telefonice ale părinţilor , rudelor sau altor persoane apropiate beneficiarilor;</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xml:space="preserve">- întreţine relaţii de comunicare, colaborare ,cu instituţiile sociale de ocrotire a sănătăţii, culturale, religioase în beneficiul utilizatorilor de servicii ;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ţine  evidenţa beneficiarilor integraţi/reintegraţi social şi familial ;</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informează în scris sau telefonic şi consultă familiile pentru orice situaţie apărută pe parcursul instituţionalizării beneficiarilor;</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-acordă sprijin beneficiarilor pentru identificare locuri de muncă,angajare ,păstrarea locului de muncă prin colaborare cu AJOFM Argeș.</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-întocmește răspuns la toate solicitările ce vin din partea altor instituții publice pe linie de asistență socială,</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identifică domeniul de cuprindere a asistenţei sociale;</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se ocupă de abordarea şi rezolvarea problematicii sociale;</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manifestă interes pentru găsirea unor soluţii originale în rezolvarea problemelor asistenţiale;</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-asigură confidenţialitatea datelor şi informaţiilor referitoare la beneficiarul serviciilor sociale;</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se ocupă de implementarea legislaţiei sociale în practica asistenţială, formarea capacităţii de lucru în echipa multidisciplinară;</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adoptă un stil de muncă propriu, în vederea atingerii obiectivelor propuse de instituţie pentru respectarea interesului superior al beneficiarului;</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 prelucrează Regulamentul de Ordine Interioară cu beneficiarii de servicii sociale ;</w:t>
      </w:r>
    </w:p>
    <w:p w:rsidR="00AD5D54" w:rsidRDefault="00AD5D54" w:rsidP="00AD5D54">
      <w:pPr>
        <w:rPr>
          <w:rFonts w:ascii="Times New Roman" w:hAnsi="Times New Roman" w:cs="Times New Roman"/>
          <w:sz w:val="28"/>
          <w:szCs w:val="28"/>
          <w:lang w:val="it-IT"/>
        </w:rPr>
      </w:pPr>
      <w:r>
        <w:rPr>
          <w:rFonts w:ascii="Times New Roman" w:hAnsi="Times New Roman" w:cs="Times New Roman"/>
          <w:sz w:val="28"/>
          <w:szCs w:val="28"/>
          <w:lang w:val="it-IT"/>
        </w:rPr>
        <w:t>- utilizează materiale tiparite,casete audio/video, site pe internet pentru promovarea imaginii instituţiei în comunitate;</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-participă la programe de perfecționare organizate în cadrul D.G.A.S.P.C.;</w:t>
      </w:r>
    </w:p>
    <w:p w:rsidR="00AD5D54" w:rsidRDefault="00AD5D54" w:rsidP="00AD5D54">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-respectă programul de lucru stabilit de șeful de centru,</w:t>
      </w:r>
    </w:p>
    <w:p w:rsidR="00AD5D54" w:rsidRDefault="00AD5D54" w:rsidP="00AD5D54">
      <w:pPr>
        <w:suppressAutoHyphens/>
        <w:spacing w:after="0" w:line="240" w:lineRule="auto"/>
        <w:jc w:val="both"/>
        <w:rPr>
          <w:rFonts w:ascii="Times New Roman" w:hAnsi="Times New Roman" w:cs="Times New Roman"/>
          <w:sz w:val="28"/>
          <w:szCs w:val="28"/>
        </w:rPr>
      </w:pPr>
    </w:p>
    <w:p w:rsidR="00AD5D54" w:rsidRDefault="00AD5D54" w:rsidP="00AD5D54">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-nu lipsește nemotivat și nu părăsește locul de muncă,fără să anunțe șeful de centru</w:t>
      </w:r>
      <w:r>
        <w:rPr>
          <w:rFonts w:ascii="Times New Roman" w:hAnsi="Times New Roman" w:cs="Times New Roman"/>
          <w:b/>
          <w:sz w:val="28"/>
          <w:szCs w:val="28"/>
        </w:rPr>
        <w:t>.</w:t>
      </w:r>
    </w:p>
    <w:p w:rsidR="00AD5D54" w:rsidRDefault="00AD5D54" w:rsidP="00AD5D54">
      <w:pPr>
        <w:rPr>
          <w:rFonts w:ascii="Times New Roman" w:hAnsi="Times New Roman" w:cs="Times New Roman"/>
          <w:sz w:val="28"/>
          <w:szCs w:val="28"/>
        </w:rPr>
      </w:pPr>
    </w:p>
    <w:p w:rsidR="00AD5D54" w:rsidRDefault="00AD5D54" w:rsidP="00AD5D54">
      <w:pPr>
        <w:jc w:val="center"/>
        <w:rPr>
          <w:rFonts w:ascii="Times New Roman" w:hAnsi="Times New Roman" w:cs="Times New Roman"/>
          <w:b/>
          <w:sz w:val="28"/>
          <w:szCs w:val="28"/>
          <w:lang w:val="it-IT"/>
        </w:rPr>
      </w:pPr>
      <w:r>
        <w:rPr>
          <w:rFonts w:ascii="Times New Roman" w:hAnsi="Times New Roman" w:cs="Times New Roman"/>
          <w:b/>
          <w:sz w:val="28"/>
          <w:szCs w:val="28"/>
          <w:lang w:val="it-IT"/>
        </w:rPr>
        <w:t>ARTICOLUL 11</w:t>
      </w:r>
    </w:p>
    <w:p w:rsidR="00AD5D54" w:rsidRDefault="00AD5D54" w:rsidP="00AD5D54">
      <w:pPr>
        <w:jc w:val="center"/>
        <w:rPr>
          <w:rFonts w:ascii="Times New Roman" w:hAnsi="Times New Roman" w:cs="Times New Roman"/>
          <w:b/>
          <w:bCs/>
          <w:sz w:val="28"/>
          <w:szCs w:val="28"/>
          <w:lang w:val="it-IT"/>
        </w:rPr>
      </w:pPr>
      <w:r>
        <w:rPr>
          <w:rFonts w:ascii="Times New Roman" w:hAnsi="Times New Roman" w:cs="Times New Roman"/>
          <w:b/>
          <w:bCs/>
          <w:sz w:val="28"/>
          <w:szCs w:val="28"/>
          <w:lang w:val="it-IT"/>
        </w:rPr>
        <w:t>Finanţarea centrului</w:t>
      </w:r>
    </w:p>
    <w:p w:rsidR="00AD5D54" w:rsidRDefault="00AD5D54" w:rsidP="00AD5D54">
      <w:pPr>
        <w:jc w:val="center"/>
        <w:rPr>
          <w:rFonts w:ascii="Times New Roman" w:hAnsi="Times New Roman" w:cs="Times New Roman"/>
          <w:b/>
          <w:bCs/>
          <w:sz w:val="28"/>
          <w:szCs w:val="28"/>
          <w:lang w:val="it-IT"/>
        </w:rPr>
      </w:pP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(1) În estimarea bugetului de venituri şi cheltuieli, Complexul  are în vedere asigurarea resurselor necesare acordării serviciilor sociale cel puţin la nivelul standardelor minime de calitate aplicabile.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(2) Finanţarea cheltuielilor complexului se asigură, în condiţiile legii, din următoarele surse: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a). sume alocate de bugetul local al judeţului Argeș,</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b). Sponsorizări primite de la persoane fizice sau juridice;</w:t>
      </w:r>
    </w:p>
    <w:p w:rsidR="00AD5D54" w:rsidRDefault="00AD5D54" w:rsidP="00AD5D54">
      <w:p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d). Alte venituri realizate în condițiile legii. </w:t>
      </w:r>
    </w:p>
    <w:p w:rsidR="00AD5D54" w:rsidRDefault="00AD5D54" w:rsidP="00AD5D54">
      <w:pPr>
        <w:jc w:val="both"/>
        <w:rPr>
          <w:rFonts w:ascii="Times New Roman" w:hAnsi="Times New Roman" w:cs="Times New Roman"/>
          <w:sz w:val="28"/>
          <w:szCs w:val="28"/>
          <w:lang w:val="it-IT"/>
        </w:rPr>
      </w:pPr>
    </w:p>
    <w:p w:rsidR="00AD5D54" w:rsidRDefault="00AD5D54" w:rsidP="00AD5D54">
      <w:pPr>
        <w:rPr>
          <w:rFonts w:ascii="Times New Roman" w:hAnsi="Times New Roman" w:cs="Times New Roman"/>
          <w:sz w:val="28"/>
          <w:szCs w:val="28"/>
          <w:lang w:val="en-US"/>
        </w:rPr>
      </w:pPr>
      <w:r>
        <w:rPr>
          <w:rFonts w:ascii="Times New Roman" w:hAnsi="Times New Roman" w:cs="Times New Roman"/>
          <w:sz w:val="28"/>
          <w:szCs w:val="28"/>
        </w:rPr>
        <w:t>Coordonator complex,</w:t>
      </w:r>
    </w:p>
    <w:p w:rsidR="00AD5D54" w:rsidRDefault="00AD5D54" w:rsidP="00AD5D54">
      <w:pPr>
        <w:rPr>
          <w:rFonts w:ascii="Times New Roman" w:hAnsi="Times New Roman" w:cs="Times New Roman"/>
          <w:sz w:val="28"/>
          <w:szCs w:val="28"/>
        </w:rPr>
      </w:pPr>
      <w:r>
        <w:rPr>
          <w:rFonts w:ascii="Times New Roman" w:hAnsi="Times New Roman" w:cs="Times New Roman"/>
          <w:sz w:val="28"/>
          <w:szCs w:val="28"/>
        </w:rPr>
        <w:t>Popescu Felicia</w:t>
      </w:r>
    </w:p>
    <w:p w:rsidR="00AD5D54" w:rsidRDefault="00AD5D54" w:rsidP="00AD5D54">
      <w:pPr>
        <w:rPr>
          <w:rFonts w:ascii="Times New Roman" w:hAnsi="Times New Roman" w:cs="Times New Roman"/>
          <w:sz w:val="28"/>
          <w:szCs w:val="28"/>
        </w:rPr>
      </w:pPr>
    </w:p>
    <w:p w:rsidR="00AD5D54" w:rsidRDefault="00AD5D54" w:rsidP="00AD5D54">
      <w:pPr>
        <w:rPr>
          <w:rFonts w:ascii="Times New Roman" w:hAnsi="Times New Roman" w:cs="Times New Roman"/>
          <w:sz w:val="28"/>
          <w:szCs w:val="28"/>
        </w:rPr>
      </w:pPr>
    </w:p>
    <w:p w:rsidR="00B16714" w:rsidRPr="00AD5D54" w:rsidRDefault="00B16714" w:rsidP="00AD5D54">
      <w:pPr>
        <w:rPr>
          <w:szCs w:val="28"/>
        </w:rPr>
      </w:pPr>
    </w:p>
    <w:sectPr w:rsidR="00B16714" w:rsidRPr="00AD5D54" w:rsidSect="006C6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ZDingbat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95F2B"/>
    <w:rsid w:val="00001A72"/>
    <w:rsid w:val="000219B8"/>
    <w:rsid w:val="00036933"/>
    <w:rsid w:val="00064F66"/>
    <w:rsid w:val="000659AF"/>
    <w:rsid w:val="0009430D"/>
    <w:rsid w:val="000A10B4"/>
    <w:rsid w:val="000A5954"/>
    <w:rsid w:val="000E6A86"/>
    <w:rsid w:val="00102470"/>
    <w:rsid w:val="00120A99"/>
    <w:rsid w:val="00165BF1"/>
    <w:rsid w:val="00193103"/>
    <w:rsid w:val="001B1D7F"/>
    <w:rsid w:val="001E514B"/>
    <w:rsid w:val="00212481"/>
    <w:rsid w:val="00217DEF"/>
    <w:rsid w:val="002701EA"/>
    <w:rsid w:val="002B3E0C"/>
    <w:rsid w:val="002B4957"/>
    <w:rsid w:val="002C2536"/>
    <w:rsid w:val="002E750F"/>
    <w:rsid w:val="002F20E7"/>
    <w:rsid w:val="002F2DED"/>
    <w:rsid w:val="002F4F8E"/>
    <w:rsid w:val="003075FE"/>
    <w:rsid w:val="003273EE"/>
    <w:rsid w:val="003343A5"/>
    <w:rsid w:val="00350A8F"/>
    <w:rsid w:val="00352080"/>
    <w:rsid w:val="00382EEB"/>
    <w:rsid w:val="00384874"/>
    <w:rsid w:val="003B6111"/>
    <w:rsid w:val="003B7D01"/>
    <w:rsid w:val="003C75B8"/>
    <w:rsid w:val="003D033F"/>
    <w:rsid w:val="003D2905"/>
    <w:rsid w:val="003D7D42"/>
    <w:rsid w:val="003F263D"/>
    <w:rsid w:val="00422EC7"/>
    <w:rsid w:val="00436326"/>
    <w:rsid w:val="00463083"/>
    <w:rsid w:val="00491FC8"/>
    <w:rsid w:val="004C6E20"/>
    <w:rsid w:val="004C7F71"/>
    <w:rsid w:val="004E047A"/>
    <w:rsid w:val="00503F78"/>
    <w:rsid w:val="00526041"/>
    <w:rsid w:val="00575C39"/>
    <w:rsid w:val="005A7799"/>
    <w:rsid w:val="005F4299"/>
    <w:rsid w:val="005F4D83"/>
    <w:rsid w:val="006649FD"/>
    <w:rsid w:val="006A2440"/>
    <w:rsid w:val="006B6282"/>
    <w:rsid w:val="006B6A03"/>
    <w:rsid w:val="006C6E16"/>
    <w:rsid w:val="006D74EA"/>
    <w:rsid w:val="007B206B"/>
    <w:rsid w:val="007D1B0B"/>
    <w:rsid w:val="007D77A6"/>
    <w:rsid w:val="007E1A8B"/>
    <w:rsid w:val="007E7053"/>
    <w:rsid w:val="007F391B"/>
    <w:rsid w:val="00814CDD"/>
    <w:rsid w:val="00831DB8"/>
    <w:rsid w:val="00857F62"/>
    <w:rsid w:val="00861B41"/>
    <w:rsid w:val="00861C83"/>
    <w:rsid w:val="00877C85"/>
    <w:rsid w:val="00890D79"/>
    <w:rsid w:val="008C7B70"/>
    <w:rsid w:val="00934135"/>
    <w:rsid w:val="00962F20"/>
    <w:rsid w:val="0097731E"/>
    <w:rsid w:val="00983A29"/>
    <w:rsid w:val="009B0C69"/>
    <w:rsid w:val="009B75A6"/>
    <w:rsid w:val="009D2303"/>
    <w:rsid w:val="009D7C07"/>
    <w:rsid w:val="009E2D85"/>
    <w:rsid w:val="009F587C"/>
    <w:rsid w:val="00A117EA"/>
    <w:rsid w:val="00A12BD0"/>
    <w:rsid w:val="00A161C5"/>
    <w:rsid w:val="00A408EE"/>
    <w:rsid w:val="00A764AA"/>
    <w:rsid w:val="00A80C0E"/>
    <w:rsid w:val="00AA7747"/>
    <w:rsid w:val="00AB3649"/>
    <w:rsid w:val="00AD5D54"/>
    <w:rsid w:val="00B16714"/>
    <w:rsid w:val="00B30697"/>
    <w:rsid w:val="00B70FC8"/>
    <w:rsid w:val="00B7271C"/>
    <w:rsid w:val="00B95F2B"/>
    <w:rsid w:val="00BC7175"/>
    <w:rsid w:val="00C224C7"/>
    <w:rsid w:val="00C30211"/>
    <w:rsid w:val="00C335AE"/>
    <w:rsid w:val="00C61D4B"/>
    <w:rsid w:val="00C66724"/>
    <w:rsid w:val="00CA569E"/>
    <w:rsid w:val="00CB445B"/>
    <w:rsid w:val="00D139EC"/>
    <w:rsid w:val="00D22A32"/>
    <w:rsid w:val="00D365B3"/>
    <w:rsid w:val="00D82C84"/>
    <w:rsid w:val="00D86B92"/>
    <w:rsid w:val="00D86DD9"/>
    <w:rsid w:val="00E0737C"/>
    <w:rsid w:val="00E11858"/>
    <w:rsid w:val="00E24324"/>
    <w:rsid w:val="00E40618"/>
    <w:rsid w:val="00E64858"/>
    <w:rsid w:val="00EB3638"/>
    <w:rsid w:val="00EB3E72"/>
    <w:rsid w:val="00F0623D"/>
    <w:rsid w:val="00F306CC"/>
    <w:rsid w:val="00F50763"/>
    <w:rsid w:val="00F6458A"/>
    <w:rsid w:val="00F978B2"/>
    <w:rsid w:val="00FD5C9B"/>
    <w:rsid w:val="00FD75DE"/>
    <w:rsid w:val="00FE2B6C"/>
    <w:rsid w:val="00FF6F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67D3C"/>
  <w15:docId w15:val="{20B37F74-5999-4451-84BC-6820D9225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E16"/>
  </w:style>
  <w:style w:type="paragraph" w:styleId="Heading1">
    <w:name w:val="heading 1"/>
    <w:basedOn w:val="Normal"/>
    <w:next w:val="Normal"/>
    <w:link w:val="Heading1Char"/>
    <w:qFormat/>
    <w:rsid w:val="00B95F2B"/>
    <w:pPr>
      <w:keepNext/>
      <w:tabs>
        <w:tab w:val="num" w:pos="720"/>
      </w:tabs>
      <w:suppressAutoHyphens/>
      <w:spacing w:after="0" w:line="240" w:lineRule="auto"/>
      <w:ind w:left="720" w:hanging="360"/>
      <w:jc w:val="center"/>
      <w:outlineLvl w:val="0"/>
    </w:pPr>
    <w:rPr>
      <w:rFonts w:ascii="Tahoma" w:eastAsia="Times New Roman" w:hAnsi="Tahoma" w:cs="Tahoma"/>
      <w:b/>
      <w:sz w:val="24"/>
      <w:szCs w:val="20"/>
      <w:lang w:eastAsia="ar-SA"/>
    </w:rPr>
  </w:style>
  <w:style w:type="paragraph" w:styleId="Heading2">
    <w:name w:val="heading 2"/>
    <w:basedOn w:val="Normal"/>
    <w:next w:val="Normal"/>
    <w:link w:val="Heading2Char"/>
    <w:semiHidden/>
    <w:unhideWhenUsed/>
    <w:qFormat/>
    <w:rsid w:val="00B95F2B"/>
    <w:pPr>
      <w:keepNext/>
      <w:spacing w:before="240" w:after="60" w:line="240" w:lineRule="auto"/>
      <w:outlineLvl w:val="1"/>
    </w:pPr>
    <w:rPr>
      <w:rFonts w:ascii="Arial" w:eastAsia="Times New Roman"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F2B"/>
    <w:rPr>
      <w:rFonts w:ascii="Tahoma" w:eastAsia="Times New Roman" w:hAnsi="Tahoma" w:cs="Tahoma"/>
      <w:b/>
      <w:sz w:val="24"/>
      <w:szCs w:val="20"/>
      <w:lang w:eastAsia="ar-SA"/>
    </w:rPr>
  </w:style>
  <w:style w:type="character" w:customStyle="1" w:styleId="Heading2Char">
    <w:name w:val="Heading 2 Char"/>
    <w:basedOn w:val="DefaultParagraphFont"/>
    <w:link w:val="Heading2"/>
    <w:semiHidden/>
    <w:rsid w:val="00B95F2B"/>
    <w:rPr>
      <w:rFonts w:ascii="Arial" w:eastAsia="Times New Roman" w:hAnsi="Arial" w:cs="Arial"/>
      <w:b/>
      <w:bCs/>
      <w:i/>
      <w:iCs/>
      <w:sz w:val="28"/>
      <w:szCs w:val="28"/>
      <w:lang w:val="en-US" w:eastAsia="en-US"/>
    </w:rPr>
  </w:style>
  <w:style w:type="character" w:styleId="Hyperlink">
    <w:name w:val="Hyperlink"/>
    <w:basedOn w:val="DefaultParagraphFont"/>
    <w:semiHidden/>
    <w:unhideWhenUsed/>
    <w:rsid w:val="00B95F2B"/>
    <w:rPr>
      <w:color w:val="0000FF"/>
      <w:u w:val="single"/>
    </w:rPr>
  </w:style>
  <w:style w:type="paragraph" w:styleId="NormalWeb">
    <w:name w:val="Normal (Web)"/>
    <w:basedOn w:val="Normal"/>
    <w:unhideWhenUsed/>
    <w:rsid w:val="00B95F2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erChar">
    <w:name w:val="Header Char"/>
    <w:aliases w:val="Caracter Char"/>
    <w:basedOn w:val="DefaultParagraphFont"/>
    <w:link w:val="Header"/>
    <w:locked/>
    <w:rsid w:val="00B95F2B"/>
    <w:rPr>
      <w:sz w:val="28"/>
      <w:lang w:val="en-GB" w:eastAsia="ar-SA"/>
    </w:rPr>
  </w:style>
  <w:style w:type="paragraph" w:styleId="Header">
    <w:name w:val="header"/>
    <w:aliases w:val="Caracter"/>
    <w:basedOn w:val="Normal"/>
    <w:link w:val="HeaderChar"/>
    <w:unhideWhenUsed/>
    <w:rsid w:val="00B95F2B"/>
    <w:pPr>
      <w:tabs>
        <w:tab w:val="center" w:pos="4320"/>
        <w:tab w:val="right" w:pos="8640"/>
      </w:tabs>
      <w:suppressAutoHyphens/>
      <w:spacing w:after="0" w:line="240" w:lineRule="auto"/>
    </w:pPr>
    <w:rPr>
      <w:sz w:val="28"/>
      <w:lang w:val="en-GB" w:eastAsia="ar-SA"/>
    </w:rPr>
  </w:style>
  <w:style w:type="character" w:customStyle="1" w:styleId="HeaderChar1">
    <w:name w:val="Header Char1"/>
    <w:aliases w:val="Caracter Char1"/>
    <w:basedOn w:val="DefaultParagraphFont"/>
    <w:uiPriority w:val="99"/>
    <w:semiHidden/>
    <w:rsid w:val="00B95F2B"/>
  </w:style>
  <w:style w:type="paragraph" w:styleId="BodyText">
    <w:name w:val="Body Text"/>
    <w:basedOn w:val="Normal"/>
    <w:link w:val="BodyTextChar"/>
    <w:uiPriority w:val="99"/>
    <w:semiHidden/>
    <w:unhideWhenUsed/>
    <w:rsid w:val="00B95F2B"/>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uiPriority w:val="99"/>
    <w:semiHidden/>
    <w:rsid w:val="00B95F2B"/>
    <w:rPr>
      <w:rFonts w:ascii="Times New Roman" w:eastAsia="Times New Roman" w:hAnsi="Times New Roman" w:cs="Times New Roman"/>
      <w:sz w:val="24"/>
      <w:szCs w:val="20"/>
      <w:lang w:eastAsia="ar-SA"/>
    </w:rPr>
  </w:style>
  <w:style w:type="character" w:customStyle="1" w:styleId="BodyText2Char">
    <w:name w:val="Body Text 2 Char"/>
    <w:basedOn w:val="DefaultParagraphFont"/>
    <w:link w:val="BodyText2"/>
    <w:semiHidden/>
    <w:rsid w:val="00B95F2B"/>
    <w:rPr>
      <w:rFonts w:ascii="Times New Roman" w:eastAsia="Times New Roman" w:hAnsi="Times New Roman" w:cs="Times New Roman"/>
      <w:sz w:val="24"/>
      <w:szCs w:val="24"/>
      <w:lang w:val="en-US" w:eastAsia="en-US"/>
    </w:rPr>
  </w:style>
  <w:style w:type="paragraph" w:styleId="BodyText2">
    <w:name w:val="Body Text 2"/>
    <w:basedOn w:val="Normal"/>
    <w:link w:val="BodyText2Char"/>
    <w:semiHidden/>
    <w:unhideWhenUsed/>
    <w:rsid w:val="00B95F2B"/>
    <w:pPr>
      <w:spacing w:after="120" w:line="480" w:lineRule="auto"/>
    </w:pPr>
    <w:rPr>
      <w:rFonts w:ascii="Times New Roman" w:eastAsia="Times New Roman" w:hAnsi="Times New Roman" w:cs="Times New Roman"/>
      <w:sz w:val="24"/>
      <w:szCs w:val="24"/>
      <w:lang w:val="en-US" w:eastAsia="en-US"/>
    </w:rPr>
  </w:style>
  <w:style w:type="paragraph" w:customStyle="1" w:styleId="alignmentlprefix0suffix1type11">
    <w:name w:val="alignment_l prefix_0 suffix_1 type_11"/>
    <w:basedOn w:val="Normal"/>
    <w:semiHidden/>
    <w:rsid w:val="00B95F2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alp0s1">
    <w:name w:val="a_l p_0 s_1"/>
    <w:basedOn w:val="Normal"/>
    <w:semiHidden/>
    <w:rsid w:val="00B95F2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NormalWeb183">
    <w:name w:val="Normal (Web)183"/>
    <w:basedOn w:val="Normal"/>
    <w:semiHidden/>
    <w:rsid w:val="00B95F2B"/>
    <w:pPr>
      <w:spacing w:before="100" w:beforeAutospacing="1" w:after="150" w:line="336" w:lineRule="atLeast"/>
    </w:pPr>
    <w:rPr>
      <w:rFonts w:ascii="Times New Roman" w:eastAsia="Times New Roman" w:hAnsi="Times New Roman" w:cs="Times New Roman"/>
      <w:sz w:val="24"/>
      <w:szCs w:val="24"/>
      <w:lang w:val="en-US" w:eastAsia="en-US"/>
    </w:rPr>
  </w:style>
  <w:style w:type="character" w:customStyle="1" w:styleId="apple-converted-space">
    <w:name w:val="apple-converted-space"/>
    <w:basedOn w:val="DefaultParagraphFont"/>
    <w:rsid w:val="00B95F2B"/>
  </w:style>
  <w:style w:type="character" w:styleId="Strong">
    <w:name w:val="Strong"/>
    <w:basedOn w:val="DefaultParagraphFont"/>
    <w:qFormat/>
    <w:rsid w:val="00B95F2B"/>
    <w:rPr>
      <w:b/>
      <w:bCs/>
    </w:rPr>
  </w:style>
  <w:style w:type="character" w:styleId="PageNumber">
    <w:name w:val="page number"/>
    <w:basedOn w:val="DefaultParagraphFont"/>
    <w:semiHidden/>
    <w:unhideWhenUsed/>
    <w:rsid w:val="00B95F2B"/>
  </w:style>
  <w:style w:type="paragraph" w:styleId="ListParagraph">
    <w:name w:val="List Paragraph"/>
    <w:basedOn w:val="Normal"/>
    <w:uiPriority w:val="34"/>
    <w:qFormat/>
    <w:rsid w:val="00D82C84"/>
    <w:pPr>
      <w:ind w:left="720"/>
      <w:contextualSpacing/>
    </w:pPr>
  </w:style>
  <w:style w:type="paragraph" w:styleId="NoSpacing">
    <w:name w:val="No Spacing"/>
    <w:uiPriority w:val="99"/>
    <w:qFormat/>
    <w:rsid w:val="00217DEF"/>
    <w:pPr>
      <w:suppressAutoHyphens/>
      <w:spacing w:after="0" w:line="240" w:lineRule="auto"/>
    </w:pPr>
    <w:rPr>
      <w:rFonts w:ascii="Calibri" w:eastAsia="Calibri" w:hAnsi="Calibri" w:cs="Calibri"/>
      <w:lang w:val="en-US" w:eastAsia="ar-SA"/>
    </w:rPr>
  </w:style>
  <w:style w:type="character" w:styleId="FollowedHyperlink">
    <w:name w:val="FollowedHyperlink"/>
    <w:basedOn w:val="DefaultParagraphFont"/>
    <w:uiPriority w:val="99"/>
    <w:semiHidden/>
    <w:unhideWhenUsed/>
    <w:rsid w:val="00AD5D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94065">
      <w:bodyDiv w:val="1"/>
      <w:marLeft w:val="0"/>
      <w:marRight w:val="0"/>
      <w:marTop w:val="0"/>
      <w:marBottom w:val="0"/>
      <w:divBdr>
        <w:top w:val="none" w:sz="0" w:space="0" w:color="auto"/>
        <w:left w:val="none" w:sz="0" w:space="0" w:color="auto"/>
        <w:bottom w:val="none" w:sz="0" w:space="0" w:color="auto"/>
        <w:right w:val="none" w:sz="0" w:space="0" w:color="auto"/>
      </w:divBdr>
    </w:div>
    <w:div w:id="474494453">
      <w:bodyDiv w:val="1"/>
      <w:marLeft w:val="0"/>
      <w:marRight w:val="0"/>
      <w:marTop w:val="0"/>
      <w:marBottom w:val="0"/>
      <w:divBdr>
        <w:top w:val="none" w:sz="0" w:space="0" w:color="auto"/>
        <w:left w:val="none" w:sz="0" w:space="0" w:color="auto"/>
        <w:bottom w:val="none" w:sz="0" w:space="0" w:color="auto"/>
        <w:right w:val="none" w:sz="0" w:space="0" w:color="auto"/>
      </w:divBdr>
    </w:div>
    <w:div w:id="803232443">
      <w:bodyDiv w:val="1"/>
      <w:marLeft w:val="0"/>
      <w:marRight w:val="0"/>
      <w:marTop w:val="0"/>
      <w:marBottom w:val="0"/>
      <w:divBdr>
        <w:top w:val="none" w:sz="0" w:space="0" w:color="auto"/>
        <w:left w:val="none" w:sz="0" w:space="0" w:color="auto"/>
        <w:bottom w:val="none" w:sz="0" w:space="0" w:color="auto"/>
        <w:right w:val="none" w:sz="0" w:space="0" w:color="auto"/>
      </w:divBdr>
    </w:div>
    <w:div w:id="925264701">
      <w:bodyDiv w:val="1"/>
      <w:marLeft w:val="0"/>
      <w:marRight w:val="0"/>
      <w:marTop w:val="0"/>
      <w:marBottom w:val="0"/>
      <w:divBdr>
        <w:top w:val="none" w:sz="0" w:space="0" w:color="auto"/>
        <w:left w:val="none" w:sz="0" w:space="0" w:color="auto"/>
        <w:bottom w:val="none" w:sz="0" w:space="0" w:color="auto"/>
        <w:right w:val="none" w:sz="0" w:space="0" w:color="auto"/>
      </w:divBdr>
    </w:div>
    <w:div w:id="973412713">
      <w:bodyDiv w:val="1"/>
      <w:marLeft w:val="0"/>
      <w:marRight w:val="0"/>
      <w:marTop w:val="0"/>
      <w:marBottom w:val="0"/>
      <w:divBdr>
        <w:top w:val="none" w:sz="0" w:space="0" w:color="auto"/>
        <w:left w:val="none" w:sz="0" w:space="0" w:color="auto"/>
        <w:bottom w:val="none" w:sz="0" w:space="0" w:color="auto"/>
        <w:right w:val="none" w:sz="0" w:space="0" w:color="auto"/>
      </w:divBdr>
    </w:div>
    <w:div w:id="1151293308">
      <w:bodyDiv w:val="1"/>
      <w:marLeft w:val="0"/>
      <w:marRight w:val="0"/>
      <w:marTop w:val="0"/>
      <w:marBottom w:val="0"/>
      <w:divBdr>
        <w:top w:val="none" w:sz="0" w:space="0" w:color="auto"/>
        <w:left w:val="none" w:sz="0" w:space="0" w:color="auto"/>
        <w:bottom w:val="none" w:sz="0" w:space="0" w:color="auto"/>
        <w:right w:val="none" w:sz="0" w:space="0" w:color="auto"/>
      </w:divBdr>
    </w:div>
    <w:div w:id="1496333743">
      <w:bodyDiv w:val="1"/>
      <w:marLeft w:val="0"/>
      <w:marRight w:val="0"/>
      <w:marTop w:val="0"/>
      <w:marBottom w:val="0"/>
      <w:divBdr>
        <w:top w:val="none" w:sz="0" w:space="0" w:color="auto"/>
        <w:left w:val="none" w:sz="0" w:space="0" w:color="auto"/>
        <w:bottom w:val="none" w:sz="0" w:space="0" w:color="auto"/>
        <w:right w:val="none" w:sz="0" w:space="0" w:color="auto"/>
      </w:divBdr>
    </w:div>
    <w:div w:id="1620793845">
      <w:bodyDiv w:val="1"/>
      <w:marLeft w:val="0"/>
      <w:marRight w:val="0"/>
      <w:marTop w:val="0"/>
      <w:marBottom w:val="0"/>
      <w:divBdr>
        <w:top w:val="none" w:sz="0" w:space="0" w:color="auto"/>
        <w:left w:val="none" w:sz="0" w:space="0" w:color="auto"/>
        <w:bottom w:val="none" w:sz="0" w:space="0" w:color="auto"/>
        <w:right w:val="none" w:sz="0" w:space="0" w:color="auto"/>
      </w:divBdr>
    </w:div>
    <w:div w:id="1716587081">
      <w:bodyDiv w:val="1"/>
      <w:marLeft w:val="0"/>
      <w:marRight w:val="0"/>
      <w:marTop w:val="0"/>
      <w:marBottom w:val="0"/>
      <w:divBdr>
        <w:top w:val="none" w:sz="0" w:space="0" w:color="auto"/>
        <w:left w:val="none" w:sz="0" w:space="0" w:color="auto"/>
        <w:bottom w:val="none" w:sz="0" w:space="0" w:color="auto"/>
        <w:right w:val="none" w:sz="0" w:space="0" w:color="auto"/>
      </w:divBdr>
    </w:div>
    <w:div w:id="1910840833">
      <w:bodyDiv w:val="1"/>
      <w:marLeft w:val="0"/>
      <w:marRight w:val="0"/>
      <w:marTop w:val="0"/>
      <w:marBottom w:val="0"/>
      <w:divBdr>
        <w:top w:val="none" w:sz="0" w:space="0" w:color="auto"/>
        <w:left w:val="none" w:sz="0" w:space="0" w:color="auto"/>
        <w:bottom w:val="none" w:sz="0" w:space="0" w:color="auto"/>
        <w:right w:val="none" w:sz="0" w:space="0" w:color="auto"/>
      </w:divBdr>
    </w:div>
    <w:div w:id="202061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egeaz.net/legea-136-1995-asigurarilor-reasigurari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egeaz.net/model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5CDA4-30FD-4596-8183-0F6790E5B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29</Pages>
  <Words>8525</Words>
  <Characters>48599</Characters>
  <Application>Microsoft Office Word</Application>
  <DocSecurity>0</DocSecurity>
  <Lines>404</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Roxana Dica</cp:lastModifiedBy>
  <cp:revision>67</cp:revision>
  <cp:lastPrinted>2019-10-28T12:35:00Z</cp:lastPrinted>
  <dcterms:created xsi:type="dcterms:W3CDTF">2019-10-08T06:52:00Z</dcterms:created>
  <dcterms:modified xsi:type="dcterms:W3CDTF">2019-11-11T09:31:00Z</dcterms:modified>
</cp:coreProperties>
</file>